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416" w:rsidRDefault="00010416"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drawing>
          <wp:inline distT="0" distB="0" distL="0" distR="0">
            <wp:extent cx="6152515" cy="8423433"/>
            <wp:effectExtent l="19050" t="0" r="635" b="0"/>
            <wp:docPr id="1" name="Рисунок 1" descr="C:\Users\Zver\Pictures\MP Navigator EX\2017_02_14\IMG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ver\Pictures\MP Navigator EX\2017_02_14\IMG_0023.jpg"/>
                    <pic:cNvPicPr>
                      <a:picLocks noChangeAspect="1" noChangeArrowheads="1"/>
                    </pic:cNvPicPr>
                  </pic:nvPicPr>
                  <pic:blipFill>
                    <a:blip r:embed="rId5"/>
                    <a:srcRect/>
                    <a:stretch>
                      <a:fillRect/>
                    </a:stretch>
                  </pic:blipFill>
                  <pic:spPr bwMode="auto">
                    <a:xfrm>
                      <a:off x="0" y="0"/>
                      <a:ext cx="6152515" cy="8423433"/>
                    </a:xfrm>
                    <a:prstGeom prst="rect">
                      <a:avLst/>
                    </a:prstGeom>
                    <a:noFill/>
                    <a:ln w="9525">
                      <a:noFill/>
                      <a:miter lim="800000"/>
                      <a:headEnd/>
                      <a:tailEnd/>
                    </a:ln>
                  </pic:spPr>
                </pic:pic>
              </a:graphicData>
            </a:graphic>
          </wp:inline>
        </w:drawing>
      </w:r>
    </w:p>
    <w:p w:rsidR="00010416" w:rsidRDefault="00010416"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p>
    <w:p w:rsidR="00010416" w:rsidRDefault="00010416"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p>
    <w:p w:rsidR="00010416" w:rsidRDefault="00010416"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lastRenderedPageBreak/>
        <w:t>СОДЕРЖАНИЕ</w:t>
      </w:r>
    </w:p>
    <w:tbl>
      <w:tblPr>
        <w:tblW w:w="9915" w:type="dxa"/>
        <w:tblInd w:w="93" w:type="dxa"/>
        <w:tblLayout w:type="fixed"/>
        <w:tblLook w:val="0000"/>
      </w:tblPr>
      <w:tblGrid>
        <w:gridCol w:w="510"/>
        <w:gridCol w:w="8625"/>
        <w:gridCol w:w="780"/>
      </w:tblGrid>
      <w:tr w:rsidR="00584E53" w:rsidRPr="00584E53" w:rsidTr="00584E53">
        <w:trPr>
          <w:trHeight w:val="1"/>
        </w:trPr>
        <w:tc>
          <w:tcPr>
            <w:tcW w:w="51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p>
        </w:tc>
        <w:tc>
          <w:tcPr>
            <w:tcW w:w="862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Наименование разделов</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tc>
        <w:tc>
          <w:tcPr>
            <w:tcW w:w="78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Стр.</w:t>
            </w:r>
          </w:p>
        </w:tc>
      </w:tr>
      <w:tr w:rsidR="00584E53" w:rsidRPr="00584E53" w:rsidTr="00584E53">
        <w:trPr>
          <w:trHeight w:val="1"/>
        </w:trPr>
        <w:tc>
          <w:tcPr>
            <w:tcW w:w="51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lang w:val="en-US"/>
              </w:rPr>
              <w:t>1.</w:t>
            </w:r>
          </w:p>
        </w:tc>
        <w:tc>
          <w:tcPr>
            <w:tcW w:w="862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ЦЕЛЕВОЙ РАЗДЕЛ</w:t>
            </w:r>
          </w:p>
        </w:tc>
        <w:tc>
          <w:tcPr>
            <w:tcW w:w="78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3</w:t>
            </w:r>
          </w:p>
        </w:tc>
      </w:tr>
      <w:tr w:rsidR="00584E53" w:rsidRPr="00584E53" w:rsidTr="00584E53">
        <w:trPr>
          <w:trHeight w:val="1"/>
        </w:trPr>
        <w:tc>
          <w:tcPr>
            <w:tcW w:w="51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ind w:firstLine="709"/>
              <w:jc w:val="center"/>
              <w:rPr>
                <w:rFonts w:ascii="Times New Roman" w:hAnsi="Times New Roman" w:cs="Times New Roman"/>
                <w:color w:val="000000" w:themeColor="text1"/>
                <w:sz w:val="24"/>
                <w:szCs w:val="24"/>
                <w:lang w:val="en-US"/>
              </w:rPr>
            </w:pPr>
          </w:p>
        </w:tc>
        <w:tc>
          <w:tcPr>
            <w:tcW w:w="862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Обязательная часть</w:t>
            </w:r>
          </w:p>
        </w:tc>
        <w:tc>
          <w:tcPr>
            <w:tcW w:w="78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3</w:t>
            </w:r>
          </w:p>
        </w:tc>
      </w:tr>
      <w:tr w:rsidR="00584E53" w:rsidRPr="00584E53" w:rsidTr="00584E53">
        <w:trPr>
          <w:trHeight w:val="1"/>
        </w:trPr>
        <w:tc>
          <w:tcPr>
            <w:tcW w:w="51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ind w:firstLine="709"/>
              <w:jc w:val="center"/>
              <w:rPr>
                <w:rFonts w:ascii="Times New Roman" w:hAnsi="Times New Roman" w:cs="Times New Roman"/>
                <w:color w:val="000000" w:themeColor="text1"/>
                <w:sz w:val="24"/>
                <w:szCs w:val="24"/>
                <w:lang w:val="en-US"/>
              </w:rPr>
            </w:pPr>
          </w:p>
        </w:tc>
        <w:tc>
          <w:tcPr>
            <w:tcW w:w="862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Пояснительная записка</w:t>
            </w:r>
          </w:p>
        </w:tc>
        <w:tc>
          <w:tcPr>
            <w:tcW w:w="78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3</w:t>
            </w:r>
          </w:p>
        </w:tc>
      </w:tr>
      <w:tr w:rsidR="00584E53" w:rsidRPr="00584E53" w:rsidTr="00584E53">
        <w:trPr>
          <w:trHeight w:val="1"/>
        </w:trPr>
        <w:tc>
          <w:tcPr>
            <w:tcW w:w="51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ind w:firstLine="709"/>
              <w:rPr>
                <w:rFonts w:ascii="Times New Roman" w:hAnsi="Times New Roman" w:cs="Times New Roman"/>
                <w:color w:val="000000" w:themeColor="text1"/>
                <w:sz w:val="24"/>
                <w:szCs w:val="24"/>
                <w:lang w:val="en-US"/>
              </w:rPr>
            </w:pPr>
          </w:p>
        </w:tc>
        <w:tc>
          <w:tcPr>
            <w:tcW w:w="862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Цели и задачи реализации Программы</w:t>
            </w:r>
          </w:p>
        </w:tc>
        <w:tc>
          <w:tcPr>
            <w:tcW w:w="78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3</w:t>
            </w:r>
          </w:p>
        </w:tc>
      </w:tr>
      <w:tr w:rsidR="00584E53" w:rsidRPr="00584E53" w:rsidTr="00584E53">
        <w:trPr>
          <w:trHeight w:val="1"/>
        </w:trPr>
        <w:tc>
          <w:tcPr>
            <w:tcW w:w="51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ind w:firstLine="709"/>
              <w:rPr>
                <w:rFonts w:ascii="Times New Roman" w:hAnsi="Times New Roman" w:cs="Times New Roman"/>
                <w:color w:val="000000" w:themeColor="text1"/>
                <w:sz w:val="24"/>
                <w:szCs w:val="24"/>
                <w:lang w:val="en-US"/>
              </w:rPr>
            </w:pPr>
          </w:p>
        </w:tc>
        <w:tc>
          <w:tcPr>
            <w:tcW w:w="862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Принципы и подходы к формированию Программы</w:t>
            </w:r>
          </w:p>
        </w:tc>
        <w:tc>
          <w:tcPr>
            <w:tcW w:w="78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4</w:t>
            </w:r>
          </w:p>
        </w:tc>
      </w:tr>
      <w:tr w:rsidR="00584E53" w:rsidRPr="00584E53" w:rsidTr="00584E53">
        <w:trPr>
          <w:trHeight w:val="1"/>
        </w:trPr>
        <w:tc>
          <w:tcPr>
            <w:tcW w:w="51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ind w:firstLine="709"/>
              <w:rPr>
                <w:rFonts w:ascii="Times New Roman" w:hAnsi="Times New Roman" w:cs="Times New Roman"/>
                <w:color w:val="000000" w:themeColor="text1"/>
                <w:sz w:val="24"/>
                <w:szCs w:val="24"/>
                <w:lang w:val="en-US"/>
              </w:rPr>
            </w:pPr>
          </w:p>
        </w:tc>
        <w:tc>
          <w:tcPr>
            <w:tcW w:w="862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Значимые для разработки Программы характеристики, в том числе характеристики особенностей развития детей раннего и дошкольного возраста</w:t>
            </w:r>
          </w:p>
        </w:tc>
        <w:tc>
          <w:tcPr>
            <w:tcW w:w="78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4</w:t>
            </w:r>
          </w:p>
        </w:tc>
      </w:tr>
      <w:tr w:rsidR="00584E53" w:rsidRPr="00584E53" w:rsidTr="00584E53">
        <w:trPr>
          <w:trHeight w:val="1"/>
        </w:trPr>
        <w:tc>
          <w:tcPr>
            <w:tcW w:w="51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ind w:firstLine="709"/>
              <w:jc w:val="center"/>
              <w:rPr>
                <w:rFonts w:ascii="Times New Roman" w:hAnsi="Times New Roman" w:cs="Times New Roman"/>
                <w:color w:val="000000" w:themeColor="text1"/>
                <w:sz w:val="24"/>
                <w:szCs w:val="24"/>
                <w:lang w:val="en-US"/>
              </w:rPr>
            </w:pPr>
          </w:p>
        </w:tc>
        <w:tc>
          <w:tcPr>
            <w:tcW w:w="862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Планируемые результаты освоения Программы</w:t>
            </w:r>
          </w:p>
        </w:tc>
        <w:tc>
          <w:tcPr>
            <w:tcW w:w="78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8</w:t>
            </w:r>
          </w:p>
        </w:tc>
      </w:tr>
      <w:tr w:rsidR="00584E53" w:rsidRPr="00584E53" w:rsidTr="00584E53">
        <w:trPr>
          <w:trHeight w:val="1"/>
        </w:trPr>
        <w:tc>
          <w:tcPr>
            <w:tcW w:w="51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lang w:val="en-US"/>
              </w:rPr>
              <w:t>2.</w:t>
            </w:r>
          </w:p>
        </w:tc>
        <w:tc>
          <w:tcPr>
            <w:tcW w:w="862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СОДЕРЖАТЕЛЬНЫЙ РАЗДЕЛ</w:t>
            </w:r>
          </w:p>
        </w:tc>
        <w:tc>
          <w:tcPr>
            <w:tcW w:w="78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12</w:t>
            </w:r>
          </w:p>
        </w:tc>
      </w:tr>
      <w:tr w:rsidR="00584E53" w:rsidRPr="00584E53" w:rsidTr="00584E53">
        <w:trPr>
          <w:trHeight w:val="1"/>
        </w:trPr>
        <w:tc>
          <w:tcPr>
            <w:tcW w:w="51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ind w:firstLine="709"/>
              <w:jc w:val="center"/>
              <w:rPr>
                <w:rFonts w:ascii="Times New Roman" w:hAnsi="Times New Roman" w:cs="Times New Roman"/>
                <w:color w:val="000000" w:themeColor="text1"/>
                <w:sz w:val="24"/>
                <w:szCs w:val="24"/>
                <w:lang w:val="en-US"/>
              </w:rPr>
            </w:pPr>
          </w:p>
        </w:tc>
        <w:tc>
          <w:tcPr>
            <w:tcW w:w="862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Обязательная часть</w:t>
            </w:r>
          </w:p>
        </w:tc>
        <w:tc>
          <w:tcPr>
            <w:tcW w:w="78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12</w:t>
            </w:r>
          </w:p>
        </w:tc>
      </w:tr>
      <w:tr w:rsidR="00584E53" w:rsidRPr="00584E53" w:rsidTr="00584E53">
        <w:trPr>
          <w:trHeight w:val="414"/>
        </w:trPr>
        <w:tc>
          <w:tcPr>
            <w:tcW w:w="51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ind w:firstLine="709"/>
              <w:jc w:val="center"/>
              <w:rPr>
                <w:rFonts w:ascii="Times New Roman" w:hAnsi="Times New Roman" w:cs="Times New Roman"/>
                <w:color w:val="000000" w:themeColor="text1"/>
                <w:sz w:val="24"/>
                <w:szCs w:val="24"/>
                <w:lang w:val="en-US"/>
              </w:rPr>
            </w:pPr>
          </w:p>
        </w:tc>
        <w:tc>
          <w:tcPr>
            <w:tcW w:w="862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78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tc>
      </w:tr>
      <w:tr w:rsidR="00584E53" w:rsidRPr="00584E53" w:rsidTr="00584E53">
        <w:trPr>
          <w:trHeight w:val="1"/>
        </w:trPr>
        <w:tc>
          <w:tcPr>
            <w:tcW w:w="51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ind w:firstLine="709"/>
              <w:jc w:val="center"/>
              <w:rPr>
                <w:rFonts w:ascii="Times New Roman" w:hAnsi="Times New Roman" w:cs="Times New Roman"/>
                <w:color w:val="000000" w:themeColor="text1"/>
                <w:sz w:val="24"/>
                <w:szCs w:val="24"/>
              </w:rPr>
            </w:pPr>
          </w:p>
        </w:tc>
        <w:tc>
          <w:tcPr>
            <w:tcW w:w="862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 xml:space="preserve">Образовательная область </w:t>
            </w: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Физическое развитие</w:t>
            </w:r>
            <w:r w:rsidRPr="00584E53">
              <w:rPr>
                <w:rFonts w:ascii="Times New Roman" w:hAnsi="Times New Roman" w:cs="Times New Roman"/>
                <w:color w:val="000000" w:themeColor="text1"/>
                <w:sz w:val="24"/>
                <w:szCs w:val="24"/>
                <w:lang w:val="en-US"/>
              </w:rPr>
              <w:t>»</w:t>
            </w:r>
          </w:p>
        </w:tc>
        <w:tc>
          <w:tcPr>
            <w:tcW w:w="78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12</w:t>
            </w:r>
          </w:p>
        </w:tc>
      </w:tr>
      <w:tr w:rsidR="00584E53" w:rsidRPr="00584E53" w:rsidTr="00584E53">
        <w:trPr>
          <w:trHeight w:val="1"/>
        </w:trPr>
        <w:tc>
          <w:tcPr>
            <w:tcW w:w="51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ind w:firstLine="709"/>
              <w:jc w:val="center"/>
              <w:rPr>
                <w:rFonts w:ascii="Times New Roman" w:hAnsi="Times New Roman" w:cs="Times New Roman"/>
                <w:color w:val="000000" w:themeColor="text1"/>
                <w:sz w:val="24"/>
                <w:szCs w:val="24"/>
                <w:lang w:val="en-US"/>
              </w:rPr>
            </w:pPr>
          </w:p>
        </w:tc>
        <w:tc>
          <w:tcPr>
            <w:tcW w:w="862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Образовательная область «Социально – коммуникативное развитие»</w:t>
            </w:r>
          </w:p>
        </w:tc>
        <w:tc>
          <w:tcPr>
            <w:tcW w:w="78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16</w:t>
            </w:r>
          </w:p>
        </w:tc>
      </w:tr>
      <w:tr w:rsidR="00584E53" w:rsidRPr="00584E53" w:rsidTr="00584E53">
        <w:trPr>
          <w:trHeight w:val="1"/>
        </w:trPr>
        <w:tc>
          <w:tcPr>
            <w:tcW w:w="51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ind w:firstLine="709"/>
              <w:jc w:val="center"/>
              <w:rPr>
                <w:rFonts w:ascii="Times New Roman" w:hAnsi="Times New Roman" w:cs="Times New Roman"/>
                <w:color w:val="000000" w:themeColor="text1"/>
                <w:sz w:val="24"/>
                <w:szCs w:val="24"/>
                <w:lang w:val="en-US"/>
              </w:rPr>
            </w:pPr>
          </w:p>
        </w:tc>
        <w:tc>
          <w:tcPr>
            <w:tcW w:w="862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 xml:space="preserve">Образовательная область </w:t>
            </w: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Речевое развитие</w:t>
            </w:r>
            <w:r w:rsidRPr="00584E53">
              <w:rPr>
                <w:rFonts w:ascii="Times New Roman" w:hAnsi="Times New Roman" w:cs="Times New Roman"/>
                <w:color w:val="000000" w:themeColor="text1"/>
                <w:sz w:val="24"/>
                <w:szCs w:val="24"/>
                <w:lang w:val="en-US"/>
              </w:rPr>
              <w:t>»</w:t>
            </w:r>
          </w:p>
        </w:tc>
        <w:tc>
          <w:tcPr>
            <w:tcW w:w="78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18</w:t>
            </w:r>
          </w:p>
        </w:tc>
      </w:tr>
      <w:tr w:rsidR="00584E53" w:rsidRPr="00584E53" w:rsidTr="00584E53">
        <w:trPr>
          <w:trHeight w:val="1"/>
        </w:trPr>
        <w:tc>
          <w:tcPr>
            <w:tcW w:w="51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ind w:firstLine="709"/>
              <w:jc w:val="center"/>
              <w:rPr>
                <w:rFonts w:ascii="Times New Roman" w:hAnsi="Times New Roman" w:cs="Times New Roman"/>
                <w:color w:val="000000" w:themeColor="text1"/>
                <w:sz w:val="24"/>
                <w:szCs w:val="24"/>
                <w:lang w:val="en-US"/>
              </w:rPr>
            </w:pPr>
          </w:p>
        </w:tc>
        <w:tc>
          <w:tcPr>
            <w:tcW w:w="862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 xml:space="preserve">Образовательная область </w:t>
            </w: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Познавательное развитие</w:t>
            </w:r>
            <w:r w:rsidRPr="00584E53">
              <w:rPr>
                <w:rFonts w:ascii="Times New Roman" w:hAnsi="Times New Roman" w:cs="Times New Roman"/>
                <w:color w:val="000000" w:themeColor="text1"/>
                <w:sz w:val="24"/>
                <w:szCs w:val="24"/>
                <w:lang w:val="en-US"/>
              </w:rPr>
              <w:t>»</w:t>
            </w:r>
          </w:p>
        </w:tc>
        <w:tc>
          <w:tcPr>
            <w:tcW w:w="78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26</w:t>
            </w:r>
          </w:p>
        </w:tc>
      </w:tr>
      <w:tr w:rsidR="00584E53" w:rsidRPr="00584E53" w:rsidTr="00584E53">
        <w:trPr>
          <w:trHeight w:val="1"/>
        </w:trPr>
        <w:tc>
          <w:tcPr>
            <w:tcW w:w="51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ind w:firstLine="709"/>
              <w:jc w:val="center"/>
              <w:rPr>
                <w:rFonts w:ascii="Times New Roman" w:hAnsi="Times New Roman" w:cs="Times New Roman"/>
                <w:color w:val="000000" w:themeColor="text1"/>
                <w:sz w:val="24"/>
                <w:szCs w:val="24"/>
                <w:lang w:val="en-US"/>
              </w:rPr>
            </w:pPr>
          </w:p>
        </w:tc>
        <w:tc>
          <w:tcPr>
            <w:tcW w:w="862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Образовательная область «Художественно - эстетическое развитие»</w:t>
            </w:r>
          </w:p>
        </w:tc>
        <w:tc>
          <w:tcPr>
            <w:tcW w:w="78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39</w:t>
            </w:r>
          </w:p>
        </w:tc>
      </w:tr>
      <w:tr w:rsidR="00584E53" w:rsidRPr="00584E53" w:rsidTr="00584E53">
        <w:trPr>
          <w:trHeight w:val="1"/>
        </w:trPr>
        <w:tc>
          <w:tcPr>
            <w:tcW w:w="51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ind w:firstLine="709"/>
              <w:jc w:val="center"/>
              <w:rPr>
                <w:rFonts w:ascii="Times New Roman" w:hAnsi="Times New Roman" w:cs="Times New Roman"/>
                <w:color w:val="000000" w:themeColor="text1"/>
                <w:sz w:val="24"/>
                <w:szCs w:val="24"/>
                <w:lang w:val="en-US"/>
              </w:rPr>
            </w:pPr>
          </w:p>
        </w:tc>
        <w:tc>
          <w:tcPr>
            <w:tcW w:w="862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78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56</w:t>
            </w:r>
          </w:p>
        </w:tc>
      </w:tr>
      <w:tr w:rsidR="00584E53" w:rsidRPr="00584E53" w:rsidTr="00584E53">
        <w:trPr>
          <w:trHeight w:val="1"/>
        </w:trPr>
        <w:tc>
          <w:tcPr>
            <w:tcW w:w="51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ind w:firstLine="709"/>
              <w:jc w:val="center"/>
              <w:rPr>
                <w:rFonts w:ascii="Times New Roman" w:hAnsi="Times New Roman" w:cs="Times New Roman"/>
                <w:color w:val="000000" w:themeColor="text1"/>
                <w:sz w:val="24"/>
                <w:szCs w:val="24"/>
                <w:lang w:val="en-US"/>
              </w:rPr>
            </w:pPr>
          </w:p>
        </w:tc>
        <w:tc>
          <w:tcPr>
            <w:tcW w:w="862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Особенности образовательной деятельности разных видов культурных практик</w:t>
            </w:r>
          </w:p>
        </w:tc>
        <w:tc>
          <w:tcPr>
            <w:tcW w:w="78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58</w:t>
            </w:r>
          </w:p>
        </w:tc>
      </w:tr>
      <w:tr w:rsidR="00584E53" w:rsidRPr="00584E53" w:rsidTr="00584E53">
        <w:trPr>
          <w:trHeight w:val="1"/>
        </w:trPr>
        <w:tc>
          <w:tcPr>
            <w:tcW w:w="51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ind w:firstLine="709"/>
              <w:jc w:val="center"/>
              <w:rPr>
                <w:rFonts w:ascii="Times New Roman" w:hAnsi="Times New Roman" w:cs="Times New Roman"/>
                <w:color w:val="000000" w:themeColor="text1"/>
                <w:sz w:val="24"/>
                <w:szCs w:val="24"/>
                <w:lang w:val="en-US"/>
              </w:rPr>
            </w:pPr>
          </w:p>
        </w:tc>
        <w:tc>
          <w:tcPr>
            <w:tcW w:w="862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Способы и направления поддержки детской инициативы</w:t>
            </w:r>
          </w:p>
        </w:tc>
        <w:tc>
          <w:tcPr>
            <w:tcW w:w="78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61</w:t>
            </w:r>
          </w:p>
        </w:tc>
      </w:tr>
      <w:tr w:rsidR="00584E53" w:rsidRPr="00584E53" w:rsidTr="00584E53">
        <w:trPr>
          <w:trHeight w:val="1"/>
        </w:trPr>
        <w:tc>
          <w:tcPr>
            <w:tcW w:w="51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ind w:firstLine="709"/>
              <w:jc w:val="center"/>
              <w:rPr>
                <w:rFonts w:ascii="Times New Roman" w:hAnsi="Times New Roman" w:cs="Times New Roman"/>
                <w:color w:val="000000" w:themeColor="text1"/>
                <w:sz w:val="24"/>
                <w:szCs w:val="24"/>
                <w:lang w:val="en-US"/>
              </w:rPr>
            </w:pPr>
          </w:p>
        </w:tc>
        <w:tc>
          <w:tcPr>
            <w:tcW w:w="862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Особенности взаимодействия педагогического коллектива с семьями воспитанников</w:t>
            </w:r>
          </w:p>
        </w:tc>
        <w:tc>
          <w:tcPr>
            <w:tcW w:w="78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61</w:t>
            </w:r>
          </w:p>
        </w:tc>
      </w:tr>
      <w:tr w:rsidR="00584E53" w:rsidRPr="00584E53" w:rsidTr="00584E53">
        <w:trPr>
          <w:trHeight w:val="1"/>
        </w:trPr>
        <w:tc>
          <w:tcPr>
            <w:tcW w:w="51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lang w:val="en-US"/>
              </w:rPr>
              <w:t>3.</w:t>
            </w:r>
          </w:p>
        </w:tc>
        <w:tc>
          <w:tcPr>
            <w:tcW w:w="862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ОРГАНИЗАЦИОННЫЙ РАЗДЕЛ</w:t>
            </w:r>
          </w:p>
        </w:tc>
        <w:tc>
          <w:tcPr>
            <w:tcW w:w="78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66</w:t>
            </w:r>
          </w:p>
        </w:tc>
      </w:tr>
      <w:tr w:rsidR="00584E53" w:rsidRPr="00584E53" w:rsidTr="00584E53">
        <w:trPr>
          <w:trHeight w:val="1"/>
        </w:trPr>
        <w:tc>
          <w:tcPr>
            <w:tcW w:w="51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ind w:firstLine="709"/>
              <w:jc w:val="center"/>
              <w:rPr>
                <w:rFonts w:ascii="Times New Roman" w:hAnsi="Times New Roman" w:cs="Times New Roman"/>
                <w:color w:val="000000" w:themeColor="text1"/>
                <w:sz w:val="24"/>
                <w:szCs w:val="24"/>
                <w:lang w:val="en-US"/>
              </w:rPr>
            </w:pPr>
          </w:p>
        </w:tc>
        <w:tc>
          <w:tcPr>
            <w:tcW w:w="862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Обязательная часть</w:t>
            </w:r>
          </w:p>
        </w:tc>
        <w:tc>
          <w:tcPr>
            <w:tcW w:w="78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66</w:t>
            </w:r>
          </w:p>
        </w:tc>
      </w:tr>
      <w:tr w:rsidR="00584E53" w:rsidRPr="00584E53" w:rsidTr="00584E53">
        <w:trPr>
          <w:trHeight w:val="1"/>
        </w:trPr>
        <w:tc>
          <w:tcPr>
            <w:tcW w:w="51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ind w:firstLine="709"/>
              <w:jc w:val="center"/>
              <w:rPr>
                <w:rFonts w:ascii="Times New Roman" w:hAnsi="Times New Roman" w:cs="Times New Roman"/>
                <w:color w:val="000000" w:themeColor="text1"/>
                <w:sz w:val="24"/>
                <w:szCs w:val="24"/>
                <w:lang w:val="en-US"/>
              </w:rPr>
            </w:pPr>
          </w:p>
        </w:tc>
        <w:tc>
          <w:tcPr>
            <w:tcW w:w="862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Описание материально-технического обеспечения Программы. </w:t>
            </w:r>
          </w:p>
        </w:tc>
        <w:tc>
          <w:tcPr>
            <w:tcW w:w="78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66</w:t>
            </w:r>
          </w:p>
        </w:tc>
      </w:tr>
      <w:tr w:rsidR="00584E53" w:rsidRPr="00584E53" w:rsidTr="00584E53">
        <w:trPr>
          <w:trHeight w:val="1"/>
        </w:trPr>
        <w:tc>
          <w:tcPr>
            <w:tcW w:w="51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ind w:firstLine="709"/>
              <w:jc w:val="center"/>
              <w:rPr>
                <w:rFonts w:ascii="Times New Roman" w:hAnsi="Times New Roman" w:cs="Times New Roman"/>
                <w:color w:val="000000" w:themeColor="text1"/>
                <w:sz w:val="24"/>
                <w:szCs w:val="24"/>
                <w:lang w:val="en-US"/>
              </w:rPr>
            </w:pPr>
          </w:p>
        </w:tc>
        <w:tc>
          <w:tcPr>
            <w:tcW w:w="862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Обеспеченность Программы методическими материалами и средствами обучения и воспитания</w:t>
            </w:r>
          </w:p>
        </w:tc>
        <w:tc>
          <w:tcPr>
            <w:tcW w:w="78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66</w:t>
            </w:r>
          </w:p>
        </w:tc>
      </w:tr>
      <w:tr w:rsidR="00584E53" w:rsidRPr="00584E53" w:rsidTr="00584E53">
        <w:trPr>
          <w:trHeight w:val="1"/>
        </w:trPr>
        <w:tc>
          <w:tcPr>
            <w:tcW w:w="51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ind w:firstLine="709"/>
              <w:jc w:val="center"/>
              <w:rPr>
                <w:rFonts w:ascii="Times New Roman" w:hAnsi="Times New Roman" w:cs="Times New Roman"/>
                <w:color w:val="000000" w:themeColor="text1"/>
                <w:sz w:val="24"/>
                <w:szCs w:val="24"/>
                <w:lang w:val="en-US"/>
              </w:rPr>
            </w:pPr>
          </w:p>
        </w:tc>
        <w:tc>
          <w:tcPr>
            <w:tcW w:w="862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Распорядок дня</w:t>
            </w:r>
          </w:p>
        </w:tc>
        <w:tc>
          <w:tcPr>
            <w:tcW w:w="78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66</w:t>
            </w:r>
          </w:p>
        </w:tc>
      </w:tr>
      <w:tr w:rsidR="00584E53" w:rsidRPr="00584E53" w:rsidTr="00584E53">
        <w:trPr>
          <w:trHeight w:val="431"/>
        </w:trPr>
        <w:tc>
          <w:tcPr>
            <w:tcW w:w="51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ind w:firstLine="709"/>
              <w:jc w:val="center"/>
              <w:rPr>
                <w:rFonts w:ascii="Times New Roman" w:hAnsi="Times New Roman" w:cs="Times New Roman"/>
                <w:color w:val="000000" w:themeColor="text1"/>
                <w:sz w:val="24"/>
                <w:szCs w:val="24"/>
                <w:lang w:val="en-US"/>
              </w:rPr>
            </w:pPr>
          </w:p>
        </w:tc>
        <w:tc>
          <w:tcPr>
            <w:tcW w:w="862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Особенности традиционных событий, праздников, мероприятий</w:t>
            </w:r>
          </w:p>
        </w:tc>
        <w:tc>
          <w:tcPr>
            <w:tcW w:w="78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67</w:t>
            </w:r>
          </w:p>
        </w:tc>
      </w:tr>
      <w:tr w:rsidR="00584E53" w:rsidRPr="00584E53" w:rsidTr="00584E53">
        <w:trPr>
          <w:trHeight w:val="1"/>
        </w:trPr>
        <w:tc>
          <w:tcPr>
            <w:tcW w:w="51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ind w:firstLine="709"/>
              <w:jc w:val="center"/>
              <w:rPr>
                <w:rFonts w:ascii="Times New Roman" w:hAnsi="Times New Roman" w:cs="Times New Roman"/>
                <w:color w:val="000000" w:themeColor="text1"/>
                <w:sz w:val="24"/>
                <w:szCs w:val="24"/>
                <w:lang w:val="en-US"/>
              </w:rPr>
            </w:pPr>
          </w:p>
        </w:tc>
        <w:tc>
          <w:tcPr>
            <w:tcW w:w="862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Примерное годовое тематическое планирование</w:t>
            </w:r>
          </w:p>
        </w:tc>
        <w:tc>
          <w:tcPr>
            <w:tcW w:w="78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68</w:t>
            </w:r>
          </w:p>
        </w:tc>
      </w:tr>
      <w:tr w:rsidR="00584E53" w:rsidRPr="00584E53" w:rsidTr="00584E53">
        <w:trPr>
          <w:trHeight w:val="1"/>
        </w:trPr>
        <w:tc>
          <w:tcPr>
            <w:tcW w:w="51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ind w:firstLine="709"/>
              <w:jc w:val="center"/>
              <w:rPr>
                <w:rFonts w:ascii="Times New Roman" w:hAnsi="Times New Roman" w:cs="Times New Roman"/>
                <w:color w:val="000000" w:themeColor="text1"/>
                <w:sz w:val="24"/>
                <w:szCs w:val="24"/>
                <w:lang w:val="en-US"/>
              </w:rPr>
            </w:pPr>
          </w:p>
        </w:tc>
        <w:tc>
          <w:tcPr>
            <w:tcW w:w="862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Праздничный календарь и спортивный календарь</w:t>
            </w:r>
          </w:p>
        </w:tc>
        <w:tc>
          <w:tcPr>
            <w:tcW w:w="78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71</w:t>
            </w:r>
          </w:p>
        </w:tc>
      </w:tr>
      <w:tr w:rsidR="00584E53" w:rsidRPr="00584E53" w:rsidTr="00584E53">
        <w:trPr>
          <w:trHeight w:val="1"/>
        </w:trPr>
        <w:tc>
          <w:tcPr>
            <w:tcW w:w="51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ind w:firstLine="709"/>
              <w:jc w:val="center"/>
              <w:rPr>
                <w:rFonts w:ascii="Times New Roman" w:hAnsi="Times New Roman" w:cs="Times New Roman"/>
                <w:color w:val="000000" w:themeColor="text1"/>
                <w:sz w:val="24"/>
                <w:szCs w:val="24"/>
                <w:lang w:val="en-US"/>
              </w:rPr>
            </w:pPr>
          </w:p>
        </w:tc>
        <w:tc>
          <w:tcPr>
            <w:tcW w:w="862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Особенности организации развивающей предметно-пространственной среды </w:t>
            </w:r>
          </w:p>
        </w:tc>
        <w:tc>
          <w:tcPr>
            <w:tcW w:w="78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72</w:t>
            </w:r>
          </w:p>
        </w:tc>
      </w:tr>
      <w:tr w:rsidR="00584E53" w:rsidRPr="00584E53" w:rsidTr="00584E53">
        <w:trPr>
          <w:trHeight w:val="1"/>
        </w:trPr>
        <w:tc>
          <w:tcPr>
            <w:tcW w:w="51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lang w:val="en-US"/>
              </w:rPr>
              <w:t>4.</w:t>
            </w:r>
          </w:p>
        </w:tc>
        <w:tc>
          <w:tcPr>
            <w:tcW w:w="8625"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ДОПОЛНИТЕЛЬНЫЙ РАЗДЕЛ</w:t>
            </w:r>
          </w:p>
        </w:tc>
        <w:tc>
          <w:tcPr>
            <w:tcW w:w="78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76</w:t>
            </w:r>
          </w:p>
        </w:tc>
      </w:tr>
      <w:tr w:rsidR="00584E53" w:rsidRPr="00584E53" w:rsidTr="00584E53">
        <w:trPr>
          <w:trHeight w:val="1"/>
        </w:trPr>
        <w:tc>
          <w:tcPr>
            <w:tcW w:w="51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ind w:firstLine="709"/>
              <w:jc w:val="center"/>
              <w:rPr>
                <w:rFonts w:ascii="Times New Roman" w:hAnsi="Times New Roman" w:cs="Times New Roman"/>
                <w:color w:val="000000" w:themeColor="text1"/>
                <w:sz w:val="24"/>
                <w:szCs w:val="24"/>
                <w:lang w:val="en-US"/>
              </w:rPr>
            </w:pPr>
          </w:p>
        </w:tc>
        <w:tc>
          <w:tcPr>
            <w:tcW w:w="8625"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Краткая презентация  Программы для ознакомления родителей детей</w:t>
            </w:r>
          </w:p>
        </w:tc>
        <w:tc>
          <w:tcPr>
            <w:tcW w:w="78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76</w:t>
            </w:r>
          </w:p>
        </w:tc>
      </w:tr>
      <w:tr w:rsidR="00584E53" w:rsidRPr="00584E53" w:rsidTr="00584E53">
        <w:trPr>
          <w:trHeight w:val="1"/>
        </w:trPr>
        <w:tc>
          <w:tcPr>
            <w:tcW w:w="51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ind w:firstLine="709"/>
              <w:jc w:val="center"/>
              <w:rPr>
                <w:rFonts w:ascii="Times New Roman" w:hAnsi="Times New Roman" w:cs="Times New Roman"/>
                <w:color w:val="000000" w:themeColor="text1"/>
                <w:sz w:val="24"/>
                <w:szCs w:val="24"/>
                <w:lang w:val="en-US"/>
              </w:rPr>
            </w:pPr>
          </w:p>
        </w:tc>
        <w:tc>
          <w:tcPr>
            <w:tcW w:w="8625"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Литература</w:t>
            </w:r>
          </w:p>
        </w:tc>
        <w:tc>
          <w:tcPr>
            <w:tcW w:w="78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79</w:t>
            </w:r>
          </w:p>
        </w:tc>
      </w:tr>
    </w:tbl>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ind w:left="709"/>
        <w:jc w:val="both"/>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ind w:left="709"/>
        <w:jc w:val="both"/>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ind w:left="71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71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71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71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710"/>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lastRenderedPageBreak/>
        <w:t>1. ЦЕЛЕВОЙ РАЗДЕЛ</w:t>
      </w:r>
    </w:p>
    <w:p w:rsidR="00584E53" w:rsidRPr="00584E53" w:rsidRDefault="00584E53" w:rsidP="00584E53">
      <w:pPr>
        <w:autoSpaceDE w:val="0"/>
        <w:autoSpaceDN w:val="0"/>
        <w:adjustRightInd w:val="0"/>
        <w:spacing w:after="0" w:line="240" w:lineRule="auto"/>
        <w:ind w:left="710"/>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ОБЯЗАТЕЛЬНАЯ ЧАСТЬ ПРОГРАММЫ</w:t>
      </w: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 xml:space="preserve"> Пояснительная записка</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highlight w:val="white"/>
        </w:rPr>
        <w:t>Рабочая образовательная программа воспитателя второй младшей группы (3-4 года)  с учетом ФГОС ДО составлена на основе примерной  общеобразовательной программы дошкольного образования,   разработана на основании нормативных  документов:</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highlight w:val="white"/>
        </w:rPr>
        <w:t xml:space="preserve">- Федерального </w:t>
      </w:r>
      <w:r w:rsidRPr="00584E53">
        <w:rPr>
          <w:rFonts w:ascii="Times New Roman" w:hAnsi="Times New Roman" w:cs="Times New Roman"/>
          <w:color w:val="000000" w:themeColor="text1"/>
          <w:sz w:val="24"/>
          <w:szCs w:val="24"/>
          <w:highlight w:val="white"/>
          <w:lang w:val="en-US"/>
        </w:rPr>
        <w:t> </w:t>
      </w:r>
      <w:r w:rsidRPr="00584E53">
        <w:rPr>
          <w:rFonts w:ascii="Times New Roman" w:hAnsi="Times New Roman" w:cs="Times New Roman"/>
          <w:color w:val="000000" w:themeColor="text1"/>
          <w:sz w:val="24"/>
          <w:szCs w:val="24"/>
          <w:highlight w:val="white"/>
        </w:rPr>
        <w:t>Закона РФ от 29.12.2012 № 273-ФЗ «Об образовании в Российской Федерации»;</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highlight w:val="white"/>
        </w:rPr>
        <w:t>-  Приказа Министерства образования и науки РФ от 30.08.2013 № 1014 «Об утверждении Порядка организации и осуществления образовательной деятельности по основным образовательным программам - образовательным программам дошкольного образования»;</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highlight w:val="white"/>
        </w:rPr>
        <w:t>- «Санитарно-эпидемиологических требований к устройству, содержанию и организации режима работы в дошкольных организациях» 2.4.1.3049-13 № 26 от 15.05.2013;</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highlight w:val="white"/>
        </w:rPr>
        <w:t>-   Приказа Министерства образования и науки Российской Федерации от 17.10.2013 № 1155 «Об утверждении федерального государственного образовательного стандарта дошкольного образования»;</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pacing w:val="1"/>
          <w:sz w:val="24"/>
          <w:szCs w:val="24"/>
        </w:rPr>
      </w:pPr>
      <w:r w:rsidRPr="00584E53">
        <w:rPr>
          <w:rFonts w:ascii="Times New Roman" w:hAnsi="Times New Roman" w:cs="Times New Roman"/>
          <w:color w:val="000000" w:themeColor="text1"/>
          <w:sz w:val="24"/>
          <w:szCs w:val="24"/>
        </w:rPr>
        <w:t>-   Устава ДОУ</w:t>
      </w:r>
      <w:r w:rsidRPr="00584E53">
        <w:rPr>
          <w:rFonts w:ascii="Times New Roman" w:hAnsi="Times New Roman" w:cs="Times New Roman"/>
          <w:color w:val="000000" w:themeColor="text1"/>
          <w:spacing w:val="1"/>
          <w:sz w:val="24"/>
          <w:szCs w:val="24"/>
        </w:rPr>
        <w:t>;</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pacing w:val="1"/>
          <w:sz w:val="24"/>
          <w:szCs w:val="24"/>
        </w:rPr>
      </w:pPr>
      <w:r w:rsidRPr="00584E53">
        <w:rPr>
          <w:rFonts w:ascii="Times New Roman" w:hAnsi="Times New Roman" w:cs="Times New Roman"/>
          <w:color w:val="000000" w:themeColor="text1"/>
          <w:spacing w:val="1"/>
          <w:sz w:val="24"/>
          <w:szCs w:val="24"/>
        </w:rPr>
        <w:t>-   Основной образовательной программы МБДОУ д\с п.свх. Агроном;</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Программа определяет содержание и организацию образовательной деятельности во второй младшей группе ДОУ на 2016-2017 учебный год на уровне дошкольного образования и обеспечивает развитие личности воспитанников в различных видах общения и деятельности с учетом их возрастных, индивидуальных, психологических и физиологических особенностей.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Программа направлена на создание условий, которые способствуют полноценному развитию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на фоне эмоционального благополучия воспитанников и положительного отношения к миру, к себе и к другим людям.</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w:t>
      </w: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Цели и задачи реализации Программы</w:t>
      </w:r>
    </w:p>
    <w:p w:rsidR="00584E53" w:rsidRPr="00584E53" w:rsidRDefault="00584E53" w:rsidP="00584E53">
      <w:pPr>
        <w:autoSpaceDE w:val="0"/>
        <w:autoSpaceDN w:val="0"/>
        <w:adjustRightInd w:val="0"/>
        <w:spacing w:after="0" w:line="240" w:lineRule="auto"/>
        <w:ind w:firstLine="708"/>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Программа направлена на достижение </w:t>
      </w:r>
      <w:r w:rsidRPr="00584E53">
        <w:rPr>
          <w:rFonts w:ascii="Times New Roman" w:hAnsi="Times New Roman" w:cs="Times New Roman"/>
          <w:b/>
          <w:bCs/>
          <w:color w:val="000000" w:themeColor="text1"/>
          <w:sz w:val="24"/>
          <w:szCs w:val="24"/>
        </w:rPr>
        <w:t>следующих целей</w:t>
      </w:r>
      <w:r w:rsidRPr="00584E53">
        <w:rPr>
          <w:rFonts w:ascii="Times New Roman" w:hAnsi="Times New Roman" w:cs="Times New Roman"/>
          <w:color w:val="000000" w:themeColor="text1"/>
          <w:sz w:val="24"/>
          <w:szCs w:val="24"/>
        </w:rPr>
        <w:t>:</w:t>
      </w:r>
    </w:p>
    <w:p w:rsidR="00584E53" w:rsidRPr="00584E53" w:rsidRDefault="00584E53" w:rsidP="00584E53">
      <w:pPr>
        <w:tabs>
          <w:tab w:val="left" w:pos="1004"/>
        </w:tabs>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повышения социального статуса дошкольного образования;</w:t>
      </w:r>
    </w:p>
    <w:p w:rsidR="00584E53" w:rsidRPr="00584E53" w:rsidRDefault="00584E53" w:rsidP="00584E53">
      <w:pPr>
        <w:tabs>
          <w:tab w:val="left" w:pos="1004"/>
        </w:tabs>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обеспечение равенства возможностей для каждого воспитанника  в получении качественного дошкольного образования;</w:t>
      </w:r>
    </w:p>
    <w:p w:rsidR="00584E53" w:rsidRPr="00584E53" w:rsidRDefault="00584E53" w:rsidP="00584E53">
      <w:pPr>
        <w:tabs>
          <w:tab w:val="left" w:pos="1004"/>
        </w:tabs>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обеспечение государственных гарантий уровня и качества дошкольного образования на основе единства обязательных требований к условиям реализации Программы, её структуре и результатам её освоения;</w:t>
      </w:r>
    </w:p>
    <w:p w:rsidR="00584E53" w:rsidRPr="00584E53" w:rsidRDefault="00584E53" w:rsidP="00584E53">
      <w:pPr>
        <w:tabs>
          <w:tab w:val="left" w:pos="1004"/>
        </w:tabs>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сохранение единства образовательного пространства Российской Федерации относительно уровня дошкольного образования.</w:t>
      </w:r>
    </w:p>
    <w:p w:rsidR="00584E53" w:rsidRPr="00584E53" w:rsidRDefault="00584E53" w:rsidP="00584E53">
      <w:pPr>
        <w:tabs>
          <w:tab w:val="left" w:pos="1004"/>
        </w:tabs>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584E53">
        <w:rPr>
          <w:rFonts w:ascii="Times New Roman" w:hAnsi="Times New Roman" w:cs="Times New Roman"/>
          <w:color w:val="000000" w:themeColor="text1"/>
          <w:sz w:val="24"/>
          <w:szCs w:val="24"/>
        </w:rPr>
        <w:tab/>
        <w:t xml:space="preserve">Программа направлена на решение </w:t>
      </w:r>
      <w:r w:rsidRPr="00584E53">
        <w:rPr>
          <w:rFonts w:ascii="Times New Roman" w:hAnsi="Times New Roman" w:cs="Times New Roman"/>
          <w:b/>
          <w:bCs/>
          <w:color w:val="000000" w:themeColor="text1"/>
          <w:sz w:val="24"/>
          <w:szCs w:val="24"/>
        </w:rPr>
        <w:t>следующих задач:</w:t>
      </w:r>
    </w:p>
    <w:p w:rsidR="00584E53" w:rsidRPr="00584E53" w:rsidRDefault="00584E53" w:rsidP="00584E53">
      <w:pPr>
        <w:tabs>
          <w:tab w:val="left" w:pos="1085"/>
        </w:tabs>
        <w:autoSpaceDE w:val="0"/>
        <w:autoSpaceDN w:val="0"/>
        <w:adjustRightInd w:val="0"/>
        <w:spacing w:after="0" w:line="240" w:lineRule="auto"/>
        <w:ind w:right="14"/>
        <w:jc w:val="both"/>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highlight w:val="white"/>
        </w:rPr>
        <w:t>- охраны и укрепления физического и психического здоровья детей, в том числе их эмоционального благополучия;</w:t>
      </w:r>
    </w:p>
    <w:p w:rsidR="00584E53" w:rsidRPr="00584E53" w:rsidRDefault="00584E53" w:rsidP="00584E53">
      <w:pPr>
        <w:tabs>
          <w:tab w:val="left" w:pos="1085"/>
        </w:tabs>
        <w:autoSpaceDE w:val="0"/>
        <w:autoSpaceDN w:val="0"/>
        <w:adjustRightInd w:val="0"/>
        <w:spacing w:after="0" w:line="240" w:lineRule="auto"/>
        <w:ind w:right="14"/>
        <w:jc w:val="both"/>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highlight w:val="white"/>
        </w:rPr>
        <w:t>- обеспечения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584E53" w:rsidRPr="00584E53" w:rsidRDefault="00584E53" w:rsidP="00584E53">
      <w:pPr>
        <w:tabs>
          <w:tab w:val="left" w:pos="1085"/>
        </w:tabs>
        <w:autoSpaceDE w:val="0"/>
        <w:autoSpaceDN w:val="0"/>
        <w:adjustRightInd w:val="0"/>
        <w:spacing w:after="0" w:line="240" w:lineRule="auto"/>
        <w:jc w:val="both"/>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highlight w:val="white"/>
        </w:rPr>
        <w:t>- обеспечения преемственности целей, задач и содержания образования, реализуемых в рамках образовательных программ дошкольного и начального общего образования;</w:t>
      </w:r>
    </w:p>
    <w:p w:rsidR="00584E53" w:rsidRPr="00584E53" w:rsidRDefault="00584E53" w:rsidP="00584E53">
      <w:pPr>
        <w:autoSpaceDE w:val="0"/>
        <w:autoSpaceDN w:val="0"/>
        <w:adjustRightInd w:val="0"/>
        <w:spacing w:after="0" w:line="240" w:lineRule="auto"/>
        <w:ind w:left="5"/>
        <w:jc w:val="both"/>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highlight w:val="white"/>
        </w:rPr>
        <w:t>-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584E53" w:rsidRPr="00584E53" w:rsidRDefault="00584E53" w:rsidP="00584E53">
      <w:pPr>
        <w:tabs>
          <w:tab w:val="left" w:pos="1066"/>
        </w:tabs>
        <w:autoSpaceDE w:val="0"/>
        <w:autoSpaceDN w:val="0"/>
        <w:adjustRightInd w:val="0"/>
        <w:spacing w:after="0" w:line="240" w:lineRule="auto"/>
        <w:ind w:right="24"/>
        <w:jc w:val="both"/>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highlight w:val="white"/>
        </w:rPr>
        <w:lastRenderedPageBreak/>
        <w:t>-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84E53" w:rsidRPr="00584E53" w:rsidRDefault="00584E53" w:rsidP="00584E53">
      <w:pPr>
        <w:tabs>
          <w:tab w:val="left" w:pos="1066"/>
        </w:tabs>
        <w:autoSpaceDE w:val="0"/>
        <w:autoSpaceDN w:val="0"/>
        <w:adjustRightInd w:val="0"/>
        <w:spacing w:after="0" w:line="240" w:lineRule="auto"/>
        <w:ind w:right="19"/>
        <w:jc w:val="both"/>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highlight w:val="white"/>
        </w:rPr>
        <w:t>-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584E53" w:rsidRPr="00584E53" w:rsidRDefault="00584E53" w:rsidP="00584E53">
      <w:pPr>
        <w:tabs>
          <w:tab w:val="left" w:pos="1109"/>
        </w:tabs>
        <w:autoSpaceDE w:val="0"/>
        <w:autoSpaceDN w:val="0"/>
        <w:adjustRightInd w:val="0"/>
        <w:spacing w:after="0" w:line="240" w:lineRule="auto"/>
        <w:ind w:right="14"/>
        <w:jc w:val="both"/>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highlight w:val="white"/>
        </w:rPr>
        <w:t>- обеспечения вариативности и разнообразия содержания образовательного процесса с учётом образовательных потребностей, способностей и состояния здоровья детей;</w:t>
      </w:r>
    </w:p>
    <w:p w:rsidR="00584E53" w:rsidRPr="00584E53" w:rsidRDefault="00584E53" w:rsidP="00584E53">
      <w:pPr>
        <w:tabs>
          <w:tab w:val="left" w:pos="1109"/>
        </w:tabs>
        <w:autoSpaceDE w:val="0"/>
        <w:autoSpaceDN w:val="0"/>
        <w:adjustRightInd w:val="0"/>
        <w:spacing w:after="0" w:line="240" w:lineRule="auto"/>
        <w:ind w:right="24"/>
        <w:jc w:val="both"/>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highlight w:val="white"/>
        </w:rPr>
        <w:t>- формирования социокультурной среды, соответствующей возрастным, индивидуальным, психологическим и физиологическим особенностям детей;</w:t>
      </w:r>
    </w:p>
    <w:p w:rsidR="00584E53" w:rsidRPr="00584E53" w:rsidRDefault="00584E53" w:rsidP="00584E53">
      <w:pPr>
        <w:tabs>
          <w:tab w:val="left" w:pos="1109"/>
        </w:tabs>
        <w:autoSpaceDE w:val="0"/>
        <w:autoSpaceDN w:val="0"/>
        <w:adjustRightInd w:val="0"/>
        <w:spacing w:after="0" w:line="240" w:lineRule="auto"/>
        <w:ind w:right="14"/>
        <w:jc w:val="both"/>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highlight w:val="white"/>
        </w:rPr>
        <w:t>-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Принципы и подходы к формированию Программы</w:t>
      </w:r>
    </w:p>
    <w:p w:rsidR="00584E53" w:rsidRPr="00584E53" w:rsidRDefault="00584E53" w:rsidP="00584E53">
      <w:pPr>
        <w:tabs>
          <w:tab w:val="left" w:pos="1109"/>
        </w:tabs>
        <w:autoSpaceDE w:val="0"/>
        <w:autoSpaceDN w:val="0"/>
        <w:adjustRightInd w:val="0"/>
        <w:spacing w:after="0" w:line="240" w:lineRule="auto"/>
        <w:ind w:right="14"/>
        <w:jc w:val="both"/>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highlight w:val="white"/>
        </w:rPr>
        <w:tab/>
      </w:r>
      <w:r w:rsidRPr="00584E53">
        <w:rPr>
          <w:rFonts w:ascii="Times New Roman" w:hAnsi="Times New Roman" w:cs="Times New Roman"/>
          <w:b/>
          <w:bCs/>
          <w:color w:val="000000" w:themeColor="text1"/>
          <w:sz w:val="24"/>
          <w:szCs w:val="24"/>
          <w:highlight w:val="white"/>
        </w:rPr>
        <w:t>Основными принципами</w:t>
      </w:r>
      <w:r w:rsidRPr="00584E53">
        <w:rPr>
          <w:rFonts w:ascii="Times New Roman" w:hAnsi="Times New Roman" w:cs="Times New Roman"/>
          <w:color w:val="000000" w:themeColor="text1"/>
          <w:sz w:val="24"/>
          <w:szCs w:val="24"/>
          <w:highlight w:val="white"/>
        </w:rPr>
        <w:t xml:space="preserve"> построения Программы являются:</w:t>
      </w:r>
    </w:p>
    <w:p w:rsidR="00584E53" w:rsidRPr="00584E53" w:rsidRDefault="00584E53" w:rsidP="00584E53">
      <w:pPr>
        <w:tabs>
          <w:tab w:val="left" w:pos="1085"/>
        </w:tabs>
        <w:autoSpaceDE w:val="0"/>
        <w:autoSpaceDN w:val="0"/>
        <w:adjustRightInd w:val="0"/>
        <w:spacing w:after="0" w:line="240" w:lineRule="auto"/>
        <w:ind w:right="19"/>
        <w:jc w:val="both"/>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highlight w:val="white"/>
        </w:rPr>
        <w:t>- полноценное проживание ребёнком этапов детства (раннего и дошкольного возраста), обогащение (амплификация) детского развития;</w:t>
      </w:r>
    </w:p>
    <w:p w:rsidR="00584E53" w:rsidRPr="00584E53" w:rsidRDefault="00584E53" w:rsidP="00584E53">
      <w:pPr>
        <w:tabs>
          <w:tab w:val="left" w:pos="1085"/>
        </w:tabs>
        <w:autoSpaceDE w:val="0"/>
        <w:autoSpaceDN w:val="0"/>
        <w:adjustRightInd w:val="0"/>
        <w:spacing w:after="0" w:line="240" w:lineRule="auto"/>
        <w:ind w:right="5"/>
        <w:jc w:val="both"/>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highlight w:val="white"/>
        </w:rPr>
        <w:t>-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(индивидуализация дошкольного образования);</w:t>
      </w:r>
    </w:p>
    <w:p w:rsidR="00584E53" w:rsidRPr="00584E53" w:rsidRDefault="00584E53" w:rsidP="00584E53">
      <w:pPr>
        <w:tabs>
          <w:tab w:val="left" w:pos="1085"/>
        </w:tabs>
        <w:autoSpaceDE w:val="0"/>
        <w:autoSpaceDN w:val="0"/>
        <w:adjustRightInd w:val="0"/>
        <w:spacing w:after="0" w:line="240" w:lineRule="auto"/>
        <w:jc w:val="both"/>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highlight w:val="white"/>
        </w:rPr>
        <w:t>- содействие и сотрудничество детей и взрослых, признание ребенка полноценным участником (субъектом) образовательных отношений;</w:t>
      </w:r>
    </w:p>
    <w:p w:rsidR="00584E53" w:rsidRPr="00584E53" w:rsidRDefault="00584E53" w:rsidP="00584E53">
      <w:pPr>
        <w:tabs>
          <w:tab w:val="left" w:pos="1085"/>
        </w:tabs>
        <w:autoSpaceDE w:val="0"/>
        <w:autoSpaceDN w:val="0"/>
        <w:adjustRightInd w:val="0"/>
        <w:spacing w:after="0" w:line="240" w:lineRule="auto"/>
        <w:jc w:val="both"/>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highlight w:val="white"/>
        </w:rPr>
        <w:t>- поддержка инициативы детей в различных видах деятельности;</w:t>
      </w:r>
    </w:p>
    <w:p w:rsidR="00584E53" w:rsidRPr="00584E53" w:rsidRDefault="00584E53" w:rsidP="00584E53">
      <w:pPr>
        <w:autoSpaceDE w:val="0"/>
        <w:autoSpaceDN w:val="0"/>
        <w:adjustRightInd w:val="0"/>
        <w:spacing w:after="0" w:line="240" w:lineRule="auto"/>
        <w:ind w:right="67"/>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highlight w:val="white"/>
        </w:rPr>
        <w:t>- сотрудничество Учреждения с семьёй, приобщение детей к социокультурным нормам, традициям семьи, общества и государства;</w:t>
      </w:r>
    </w:p>
    <w:p w:rsidR="00584E53" w:rsidRPr="00584E53" w:rsidRDefault="00584E53" w:rsidP="00584E53">
      <w:pPr>
        <w:tabs>
          <w:tab w:val="left" w:pos="1066"/>
        </w:tabs>
        <w:autoSpaceDE w:val="0"/>
        <w:autoSpaceDN w:val="0"/>
        <w:adjustRightInd w:val="0"/>
        <w:spacing w:after="0" w:line="240" w:lineRule="auto"/>
        <w:ind w:right="24"/>
        <w:jc w:val="both"/>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highlight w:val="white"/>
        </w:rPr>
        <w:t>- формирование познавательных интересов и познавательных действий ребенка в различных видах деятельности;</w:t>
      </w:r>
    </w:p>
    <w:p w:rsidR="00584E53" w:rsidRPr="00584E53" w:rsidRDefault="00584E53" w:rsidP="00584E53">
      <w:pPr>
        <w:tabs>
          <w:tab w:val="left" w:pos="1066"/>
        </w:tabs>
        <w:autoSpaceDE w:val="0"/>
        <w:autoSpaceDN w:val="0"/>
        <w:adjustRightInd w:val="0"/>
        <w:spacing w:after="0" w:line="240" w:lineRule="auto"/>
        <w:ind w:right="29"/>
        <w:jc w:val="both"/>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highlight w:val="white"/>
        </w:rPr>
        <w:t>- возрастная адекватность дошкольного образования (соответствие условий, требований, методов возрасту и особенностям развития);</w:t>
      </w:r>
    </w:p>
    <w:p w:rsidR="00584E53" w:rsidRPr="00584E53" w:rsidRDefault="00584E53" w:rsidP="00584E53">
      <w:pPr>
        <w:tabs>
          <w:tab w:val="left" w:pos="1066"/>
        </w:tabs>
        <w:autoSpaceDE w:val="0"/>
        <w:autoSpaceDN w:val="0"/>
        <w:adjustRightInd w:val="0"/>
        <w:spacing w:after="0" w:line="240" w:lineRule="auto"/>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highlight w:val="white"/>
        </w:rPr>
        <w:t>- учёт этнокультурной ситуации развития детей.</w:t>
      </w:r>
    </w:p>
    <w:p w:rsidR="00584E53" w:rsidRPr="00584E53" w:rsidRDefault="00584E53" w:rsidP="00584E53">
      <w:pPr>
        <w:tabs>
          <w:tab w:val="left" w:pos="1066"/>
        </w:tabs>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tabs>
          <w:tab w:val="left" w:pos="1066"/>
        </w:tabs>
        <w:autoSpaceDE w:val="0"/>
        <w:autoSpaceDN w:val="0"/>
        <w:adjustRightInd w:val="0"/>
        <w:spacing w:after="0" w:line="240" w:lineRule="auto"/>
        <w:jc w:val="center"/>
        <w:rPr>
          <w:rFonts w:ascii="Times New Roman" w:hAnsi="Times New Roman" w:cs="Times New Roman"/>
          <w:b/>
          <w:bCs/>
          <w:color w:val="000000" w:themeColor="text1"/>
          <w:sz w:val="24"/>
          <w:szCs w:val="24"/>
          <w:highlight w:val="white"/>
        </w:rPr>
      </w:pPr>
      <w:r w:rsidRPr="00584E53">
        <w:rPr>
          <w:rFonts w:ascii="Times New Roman" w:hAnsi="Times New Roman" w:cs="Times New Roman"/>
          <w:b/>
          <w:bCs/>
          <w:color w:val="000000" w:themeColor="text1"/>
          <w:sz w:val="24"/>
          <w:szCs w:val="24"/>
          <w:highlight w:val="white"/>
        </w:rPr>
        <w:t>Значимые для разработки Программы характеристики, в том числе характеристики</w:t>
      </w: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особенностей развития детей 3 –  4 лет.</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Социальный статус семей воспитанников</w:t>
      </w:r>
    </w:p>
    <w:p w:rsidR="00584E53" w:rsidRPr="00584E53" w:rsidRDefault="00584E53" w:rsidP="00584E53">
      <w:pPr>
        <w:autoSpaceDE w:val="0"/>
        <w:autoSpaceDN w:val="0"/>
        <w:adjustRightInd w:val="0"/>
        <w:spacing w:after="0" w:line="240" w:lineRule="auto"/>
        <w:ind w:left="-360" w:firstLine="360"/>
        <w:jc w:val="center"/>
        <w:rPr>
          <w:rFonts w:ascii="Times New Roman" w:hAnsi="Times New Roman" w:cs="Times New Roman"/>
          <w:color w:val="000000" w:themeColor="text1"/>
          <w:sz w:val="24"/>
          <w:szCs w:val="24"/>
        </w:rPr>
      </w:pPr>
    </w:p>
    <w:p w:rsidR="00584E53" w:rsidRPr="00584E53" w:rsidRDefault="00584E53" w:rsidP="00584E53">
      <w:pPr>
        <w:tabs>
          <w:tab w:val="left" w:pos="180"/>
          <w:tab w:val="center" w:pos="4677"/>
        </w:tabs>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ab/>
        <w:t xml:space="preserve">   </w:t>
      </w:r>
      <w:r w:rsidRPr="00584E53">
        <w:rPr>
          <w:rFonts w:ascii="Times New Roman" w:hAnsi="Times New Roman" w:cs="Times New Roman"/>
          <w:color w:val="000000" w:themeColor="text1"/>
          <w:sz w:val="24"/>
          <w:szCs w:val="24"/>
        </w:rPr>
        <w:tab/>
        <w:t xml:space="preserve">Социальными заказчиками образовательной деятельности ДОУ являются в первую очередь родители (законные представители) воспитанников. Поэтому одной из приоритетных задач деятельности коллектива ДОУ является – создание  доброжелательной, психологически комфортной атмосферы, в основе которой лежит определенная система взаимопонимания и сотрудничества с родителями. </w:t>
      </w:r>
    </w:p>
    <w:p w:rsidR="00584E53" w:rsidRPr="00584E53" w:rsidRDefault="00584E53" w:rsidP="00584E53">
      <w:pPr>
        <w:tabs>
          <w:tab w:val="left" w:pos="180"/>
          <w:tab w:val="center" w:pos="4677"/>
        </w:tabs>
        <w:autoSpaceDE w:val="0"/>
        <w:autoSpaceDN w:val="0"/>
        <w:adjustRightInd w:val="0"/>
        <w:spacing w:after="0" w:line="240" w:lineRule="auto"/>
        <w:jc w:val="center"/>
        <w:rPr>
          <w:rFonts w:ascii="Times New Roman" w:hAnsi="Times New Roman" w:cs="Times New Roman"/>
          <w:color w:val="000000" w:themeColor="text1"/>
          <w:sz w:val="24"/>
          <w:szCs w:val="24"/>
        </w:rPr>
      </w:pPr>
    </w:p>
    <w:p w:rsidR="00584E53" w:rsidRPr="00584E53" w:rsidRDefault="00584E53" w:rsidP="00584E53">
      <w:pPr>
        <w:tabs>
          <w:tab w:val="left" w:pos="180"/>
          <w:tab w:val="center" w:pos="4677"/>
        </w:tabs>
        <w:autoSpaceDE w:val="0"/>
        <w:autoSpaceDN w:val="0"/>
        <w:adjustRightInd w:val="0"/>
        <w:spacing w:after="0" w:line="240" w:lineRule="auto"/>
        <w:jc w:val="center"/>
        <w:rPr>
          <w:rFonts w:ascii="Times New Roman" w:hAnsi="Times New Roman" w:cs="Times New Roman"/>
          <w:color w:val="000000" w:themeColor="text1"/>
          <w:sz w:val="24"/>
          <w:szCs w:val="24"/>
        </w:rPr>
      </w:pPr>
    </w:p>
    <w:p w:rsidR="00584E53" w:rsidRPr="00584E53" w:rsidRDefault="00584E53" w:rsidP="00584E53">
      <w:pPr>
        <w:tabs>
          <w:tab w:val="left" w:pos="180"/>
          <w:tab w:val="center" w:pos="4677"/>
        </w:tabs>
        <w:autoSpaceDE w:val="0"/>
        <w:autoSpaceDN w:val="0"/>
        <w:adjustRightInd w:val="0"/>
        <w:spacing w:after="0" w:line="240" w:lineRule="auto"/>
        <w:jc w:val="center"/>
        <w:rPr>
          <w:rFonts w:ascii="Times New Roman" w:hAnsi="Times New Roman" w:cs="Times New Roman"/>
          <w:color w:val="000000" w:themeColor="text1"/>
          <w:sz w:val="24"/>
          <w:szCs w:val="24"/>
        </w:rPr>
      </w:pPr>
    </w:p>
    <w:p w:rsidR="00584E53" w:rsidRPr="00584E53" w:rsidRDefault="00584E53" w:rsidP="00584E53">
      <w:pPr>
        <w:tabs>
          <w:tab w:val="left" w:pos="180"/>
          <w:tab w:val="center" w:pos="4677"/>
        </w:tabs>
        <w:autoSpaceDE w:val="0"/>
        <w:autoSpaceDN w:val="0"/>
        <w:adjustRightInd w:val="0"/>
        <w:spacing w:after="0" w:line="240" w:lineRule="auto"/>
        <w:jc w:val="center"/>
        <w:rPr>
          <w:rFonts w:ascii="Times New Roman" w:hAnsi="Times New Roman" w:cs="Times New Roman"/>
          <w:color w:val="000000" w:themeColor="text1"/>
          <w:sz w:val="24"/>
          <w:szCs w:val="24"/>
        </w:rPr>
      </w:pPr>
    </w:p>
    <w:p w:rsidR="00584E53" w:rsidRPr="00584E53" w:rsidRDefault="00584E53" w:rsidP="00584E53">
      <w:pPr>
        <w:tabs>
          <w:tab w:val="left" w:pos="180"/>
          <w:tab w:val="center" w:pos="4677"/>
        </w:tabs>
        <w:autoSpaceDE w:val="0"/>
        <w:autoSpaceDN w:val="0"/>
        <w:adjustRightInd w:val="0"/>
        <w:spacing w:after="0" w:line="240" w:lineRule="auto"/>
        <w:jc w:val="center"/>
        <w:rPr>
          <w:rFonts w:ascii="Times New Roman" w:hAnsi="Times New Roman" w:cs="Times New Roman"/>
          <w:color w:val="000000" w:themeColor="text1"/>
          <w:sz w:val="24"/>
          <w:szCs w:val="24"/>
        </w:rPr>
      </w:pPr>
    </w:p>
    <w:p w:rsidR="00584E53" w:rsidRPr="00584E53" w:rsidRDefault="00584E53" w:rsidP="00584E53">
      <w:pPr>
        <w:tabs>
          <w:tab w:val="left" w:pos="180"/>
          <w:tab w:val="center" w:pos="4677"/>
        </w:tabs>
        <w:autoSpaceDE w:val="0"/>
        <w:autoSpaceDN w:val="0"/>
        <w:adjustRightInd w:val="0"/>
        <w:spacing w:after="0" w:line="240" w:lineRule="auto"/>
        <w:jc w:val="center"/>
        <w:rPr>
          <w:rFonts w:ascii="Times New Roman" w:hAnsi="Times New Roman" w:cs="Times New Roman"/>
          <w:color w:val="000000" w:themeColor="text1"/>
          <w:sz w:val="24"/>
          <w:szCs w:val="24"/>
        </w:rPr>
      </w:pPr>
    </w:p>
    <w:p w:rsidR="00584E53" w:rsidRPr="00584E53" w:rsidRDefault="00584E53" w:rsidP="00584E53">
      <w:pPr>
        <w:tabs>
          <w:tab w:val="left" w:pos="180"/>
          <w:tab w:val="center" w:pos="4677"/>
        </w:tabs>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 xml:space="preserve">Социальный статус семей воспитанников </w:t>
      </w:r>
    </w:p>
    <w:tbl>
      <w:tblPr>
        <w:tblW w:w="10055" w:type="dxa"/>
        <w:tblInd w:w="44" w:type="dxa"/>
        <w:tblLayout w:type="fixed"/>
        <w:tblLook w:val="0000"/>
      </w:tblPr>
      <w:tblGrid>
        <w:gridCol w:w="3745"/>
        <w:gridCol w:w="3402"/>
        <w:gridCol w:w="2908"/>
      </w:tblGrid>
      <w:tr w:rsidR="00584E53" w:rsidRPr="00584E53" w:rsidTr="00584E53">
        <w:trPr>
          <w:trHeight w:val="287"/>
        </w:trPr>
        <w:tc>
          <w:tcPr>
            <w:tcW w:w="3745" w:type="dxa"/>
            <w:vMerge w:val="restart"/>
            <w:tcBorders>
              <w:top w:val="single" w:sz="4" w:space="0" w:color="000000"/>
              <w:left w:val="single" w:sz="4" w:space="0" w:color="000000"/>
              <w:bottom w:val="single" w:sz="4" w:space="0" w:color="000000"/>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Особенности семьи</w:t>
            </w:r>
          </w:p>
        </w:tc>
        <w:tc>
          <w:tcPr>
            <w:tcW w:w="3402" w:type="dxa"/>
            <w:tcBorders>
              <w:top w:val="single" w:sz="4" w:space="0" w:color="000000"/>
              <w:left w:val="single" w:sz="4" w:space="0" w:color="000000"/>
              <w:bottom w:val="single" w:sz="4" w:space="0" w:color="000000"/>
              <w:right w:val="single" w:sz="2" w:space="0" w:color="000000"/>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Всего воспитанников</w:t>
            </w:r>
          </w:p>
        </w:tc>
        <w:tc>
          <w:tcPr>
            <w:tcW w:w="2908" w:type="dxa"/>
            <w:tcBorders>
              <w:top w:val="single" w:sz="4" w:space="0" w:color="000000"/>
              <w:left w:val="single" w:sz="4" w:space="0" w:color="000000"/>
              <w:bottom w:val="single" w:sz="4" w:space="0" w:color="000000"/>
              <w:right w:val="single" w:sz="4" w:space="0" w:color="000000"/>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18</w:t>
            </w:r>
          </w:p>
        </w:tc>
      </w:tr>
      <w:tr w:rsidR="00584E53" w:rsidRPr="00584E53" w:rsidTr="00584E53">
        <w:trPr>
          <w:trHeight w:val="266"/>
        </w:trPr>
        <w:tc>
          <w:tcPr>
            <w:tcW w:w="3745"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tc>
        <w:tc>
          <w:tcPr>
            <w:tcW w:w="3402" w:type="dxa"/>
            <w:tcBorders>
              <w:top w:val="single" w:sz="4" w:space="0" w:color="000000"/>
              <w:left w:val="single" w:sz="4" w:space="0" w:color="000000"/>
              <w:bottom w:val="single" w:sz="4" w:space="0" w:color="000000"/>
              <w:right w:val="single" w:sz="2" w:space="0" w:color="000000"/>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Полные семьи</w:t>
            </w:r>
          </w:p>
        </w:tc>
        <w:tc>
          <w:tcPr>
            <w:tcW w:w="2908" w:type="dxa"/>
            <w:tcBorders>
              <w:top w:val="single" w:sz="4" w:space="0" w:color="000000"/>
              <w:left w:val="single" w:sz="4" w:space="0" w:color="000000"/>
              <w:bottom w:val="single" w:sz="4" w:space="0" w:color="000000"/>
              <w:right w:val="single" w:sz="4" w:space="0" w:color="000000"/>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16</w:t>
            </w:r>
          </w:p>
        </w:tc>
      </w:tr>
      <w:tr w:rsidR="00584E53" w:rsidRPr="00584E53" w:rsidTr="00584E53">
        <w:trPr>
          <w:trHeight w:val="266"/>
        </w:trPr>
        <w:tc>
          <w:tcPr>
            <w:tcW w:w="3745"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tc>
        <w:tc>
          <w:tcPr>
            <w:tcW w:w="3402" w:type="dxa"/>
            <w:tcBorders>
              <w:top w:val="single" w:sz="4" w:space="0" w:color="000000"/>
              <w:left w:val="single" w:sz="4" w:space="0" w:color="000000"/>
              <w:bottom w:val="single" w:sz="4" w:space="0" w:color="000000"/>
              <w:right w:val="single" w:sz="2" w:space="0" w:color="000000"/>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Неполные семьи</w:t>
            </w:r>
          </w:p>
        </w:tc>
        <w:tc>
          <w:tcPr>
            <w:tcW w:w="2908" w:type="dxa"/>
            <w:tcBorders>
              <w:top w:val="single" w:sz="4" w:space="0" w:color="000000"/>
              <w:left w:val="single" w:sz="4" w:space="0" w:color="000000"/>
              <w:bottom w:val="single" w:sz="4" w:space="0" w:color="000000"/>
              <w:right w:val="single" w:sz="4" w:space="0" w:color="000000"/>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2</w:t>
            </w:r>
          </w:p>
        </w:tc>
      </w:tr>
      <w:tr w:rsidR="00584E53" w:rsidRPr="00584E53" w:rsidTr="00584E53">
        <w:trPr>
          <w:trHeight w:val="292"/>
        </w:trPr>
        <w:tc>
          <w:tcPr>
            <w:tcW w:w="3745"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tc>
        <w:tc>
          <w:tcPr>
            <w:tcW w:w="3402" w:type="dxa"/>
            <w:tcBorders>
              <w:top w:val="single" w:sz="4" w:space="0" w:color="000000"/>
              <w:left w:val="single" w:sz="4" w:space="0" w:color="000000"/>
              <w:bottom w:val="single" w:sz="4" w:space="0" w:color="000000"/>
              <w:right w:val="single" w:sz="2" w:space="0" w:color="000000"/>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Опекуны</w:t>
            </w:r>
          </w:p>
        </w:tc>
        <w:tc>
          <w:tcPr>
            <w:tcW w:w="2908" w:type="dxa"/>
            <w:tcBorders>
              <w:top w:val="single" w:sz="4" w:space="0" w:color="000000"/>
              <w:left w:val="single" w:sz="4" w:space="0" w:color="000000"/>
              <w:bottom w:val="single" w:sz="4" w:space="0" w:color="000000"/>
              <w:right w:val="single" w:sz="4" w:space="0" w:color="000000"/>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p>
        </w:tc>
      </w:tr>
      <w:tr w:rsidR="00584E53" w:rsidRPr="00584E53" w:rsidTr="00584E53">
        <w:trPr>
          <w:trHeight w:val="266"/>
        </w:trPr>
        <w:tc>
          <w:tcPr>
            <w:tcW w:w="3745"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tc>
        <w:tc>
          <w:tcPr>
            <w:tcW w:w="3402" w:type="dxa"/>
            <w:tcBorders>
              <w:top w:val="single" w:sz="4" w:space="0" w:color="000000"/>
              <w:left w:val="single" w:sz="4" w:space="0" w:color="000000"/>
              <w:bottom w:val="single" w:sz="4" w:space="0" w:color="000000"/>
              <w:right w:val="single" w:sz="2" w:space="0" w:color="000000"/>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Многодетные</w:t>
            </w:r>
          </w:p>
        </w:tc>
        <w:tc>
          <w:tcPr>
            <w:tcW w:w="2908" w:type="dxa"/>
            <w:tcBorders>
              <w:top w:val="single" w:sz="4" w:space="0" w:color="000000"/>
              <w:left w:val="single" w:sz="4" w:space="0" w:color="000000"/>
              <w:bottom w:val="single" w:sz="4" w:space="0" w:color="000000"/>
              <w:right w:val="single" w:sz="4" w:space="0" w:color="000000"/>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2</w:t>
            </w:r>
          </w:p>
        </w:tc>
      </w:tr>
    </w:tbl>
    <w:p w:rsidR="00584E53" w:rsidRPr="00584E53" w:rsidRDefault="00584E53" w:rsidP="00584E53">
      <w:pPr>
        <w:tabs>
          <w:tab w:val="left" w:pos="1066"/>
        </w:tabs>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584E53" w:rsidRPr="00584E53" w:rsidRDefault="00584E53" w:rsidP="00584E53">
      <w:pPr>
        <w:tabs>
          <w:tab w:val="left" w:pos="1066"/>
        </w:tabs>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 xml:space="preserve">        </w:t>
      </w:r>
      <w:r w:rsidRPr="00584E53">
        <w:rPr>
          <w:rFonts w:ascii="Times New Roman" w:hAnsi="Times New Roman" w:cs="Times New Roman"/>
          <w:color w:val="000000" w:themeColor="text1"/>
          <w:sz w:val="24"/>
          <w:szCs w:val="24"/>
        </w:rPr>
        <w:t xml:space="preserve">Программа учитывает образовательные потребности, интересы и мотивы детей, членов из семей и педагогов. </w:t>
      </w:r>
    </w:p>
    <w:p w:rsidR="00584E53" w:rsidRPr="00584E53" w:rsidRDefault="00584E53" w:rsidP="00584E53">
      <w:pPr>
        <w:tabs>
          <w:tab w:val="left" w:pos="1195"/>
        </w:tabs>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Программа сформирована как программа психолого-педагогической </w:t>
      </w:r>
      <w:r w:rsidRPr="00584E53">
        <w:rPr>
          <w:rFonts w:ascii="Times New Roman" w:hAnsi="Times New Roman" w:cs="Times New Roman"/>
          <w:color w:val="000000" w:themeColor="text1"/>
          <w:spacing w:val="-1"/>
          <w:sz w:val="24"/>
          <w:szCs w:val="24"/>
        </w:rPr>
        <w:t xml:space="preserve">поддержки позитивной социализации и индивидуализации, развития личности детей </w:t>
      </w:r>
      <w:r w:rsidRPr="00584E53">
        <w:rPr>
          <w:rFonts w:ascii="Times New Roman" w:hAnsi="Times New Roman" w:cs="Times New Roman"/>
          <w:color w:val="000000" w:themeColor="text1"/>
          <w:spacing w:val="-2"/>
          <w:sz w:val="24"/>
          <w:szCs w:val="24"/>
        </w:rPr>
        <w:t xml:space="preserve">дошкольного возраста и определяет комплекс основных характеристик дошкольного </w:t>
      </w:r>
      <w:r w:rsidRPr="00584E53">
        <w:rPr>
          <w:rFonts w:ascii="Times New Roman" w:hAnsi="Times New Roman" w:cs="Times New Roman"/>
          <w:color w:val="000000" w:themeColor="text1"/>
          <w:sz w:val="24"/>
          <w:szCs w:val="24"/>
        </w:rPr>
        <w:t xml:space="preserve">образования (объём, содержание и планируемые результаты в виде целевых ориентиров дошкольного образования). </w:t>
      </w:r>
    </w:p>
    <w:p w:rsidR="00584E53" w:rsidRPr="00584E53" w:rsidRDefault="00584E53" w:rsidP="00584E53">
      <w:pPr>
        <w:tabs>
          <w:tab w:val="left" w:pos="1195"/>
        </w:tabs>
        <w:autoSpaceDE w:val="0"/>
        <w:autoSpaceDN w:val="0"/>
        <w:adjustRightInd w:val="0"/>
        <w:spacing w:after="0" w:line="240" w:lineRule="auto"/>
        <w:jc w:val="both"/>
        <w:rPr>
          <w:rFonts w:ascii="Times New Roman" w:hAnsi="Times New Roman" w:cs="Times New Roman"/>
          <w:color w:val="000000" w:themeColor="text1"/>
          <w:spacing w:val="-2"/>
          <w:sz w:val="24"/>
          <w:szCs w:val="24"/>
        </w:rPr>
      </w:pPr>
      <w:r w:rsidRPr="00584E53">
        <w:rPr>
          <w:rFonts w:ascii="Times New Roman" w:hAnsi="Times New Roman" w:cs="Times New Roman"/>
          <w:color w:val="000000" w:themeColor="text1"/>
          <w:sz w:val="24"/>
          <w:szCs w:val="24"/>
        </w:rPr>
        <w:t xml:space="preserve">        </w:t>
      </w:r>
      <w:r w:rsidRPr="00584E53">
        <w:rPr>
          <w:rFonts w:ascii="Times New Roman" w:hAnsi="Times New Roman" w:cs="Times New Roman"/>
          <w:color w:val="000000" w:themeColor="text1"/>
          <w:spacing w:val="-2"/>
          <w:sz w:val="24"/>
          <w:szCs w:val="24"/>
        </w:rPr>
        <w:t>Программа направлена на:</w:t>
      </w:r>
    </w:p>
    <w:p w:rsidR="00584E53" w:rsidRPr="00584E53" w:rsidRDefault="00584E53" w:rsidP="00584E53">
      <w:pPr>
        <w:tabs>
          <w:tab w:val="left" w:pos="1195"/>
        </w:tabs>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584E53" w:rsidRPr="00584E53" w:rsidRDefault="00584E53" w:rsidP="00584E53">
      <w:pPr>
        <w:tabs>
          <w:tab w:val="left" w:pos="1195"/>
        </w:tabs>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pacing w:val="-6"/>
          <w:sz w:val="24"/>
          <w:szCs w:val="24"/>
        </w:rPr>
        <w:t xml:space="preserve">- </w:t>
      </w:r>
      <w:r w:rsidRPr="00584E53">
        <w:rPr>
          <w:rFonts w:ascii="Times New Roman" w:hAnsi="Times New Roman" w:cs="Times New Roman"/>
          <w:color w:val="000000" w:themeColor="text1"/>
          <w:spacing w:val="-1"/>
          <w:sz w:val="24"/>
          <w:szCs w:val="24"/>
        </w:rPr>
        <w:t xml:space="preserve">на создание развивающей образовательной среды, которая представляет собой </w:t>
      </w:r>
      <w:r w:rsidRPr="00584E53">
        <w:rPr>
          <w:rFonts w:ascii="Times New Roman" w:hAnsi="Times New Roman" w:cs="Times New Roman"/>
          <w:color w:val="000000" w:themeColor="text1"/>
          <w:sz w:val="24"/>
          <w:szCs w:val="24"/>
        </w:rPr>
        <w:t>систему условий социализации и индивидуализации детей.</w:t>
      </w:r>
    </w:p>
    <w:p w:rsidR="00584E53" w:rsidRPr="00584E53" w:rsidRDefault="00584E53" w:rsidP="00584E53">
      <w:pPr>
        <w:tabs>
          <w:tab w:val="left" w:pos="1196"/>
        </w:tabs>
        <w:autoSpaceDE w:val="0"/>
        <w:autoSpaceDN w:val="0"/>
        <w:adjustRightInd w:val="0"/>
        <w:spacing w:after="0" w:line="240" w:lineRule="auto"/>
        <w:ind w:left="10" w:right="14"/>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pacing w:val="-2"/>
          <w:sz w:val="24"/>
          <w:szCs w:val="24"/>
        </w:rPr>
        <w:t xml:space="preserve">         Программа реализуется в очной форме на государственном языке Российской Федерации</w:t>
      </w:r>
      <w:r w:rsidRPr="00584E53">
        <w:rPr>
          <w:rFonts w:ascii="Times New Roman" w:hAnsi="Times New Roman" w:cs="Times New Roman"/>
          <w:color w:val="000000" w:themeColor="text1"/>
          <w:spacing w:val="-11"/>
          <w:sz w:val="24"/>
          <w:szCs w:val="24"/>
        </w:rPr>
        <w:t xml:space="preserve"> в группах общеразвивающей направленности .</w:t>
      </w:r>
    </w:p>
    <w:p w:rsidR="00584E53" w:rsidRPr="00584E53" w:rsidRDefault="00584E53" w:rsidP="00584E53">
      <w:pPr>
        <w:tabs>
          <w:tab w:val="left" w:pos="1196"/>
        </w:tabs>
        <w:autoSpaceDE w:val="0"/>
        <w:autoSpaceDN w:val="0"/>
        <w:adjustRightInd w:val="0"/>
        <w:spacing w:after="0" w:line="240" w:lineRule="auto"/>
        <w:ind w:left="10" w:right="14"/>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ab/>
        <w:t>Содержание Программы обеспечивает развитие личности,</w:t>
      </w:r>
      <w:r w:rsidRPr="00584E53">
        <w:rPr>
          <w:rFonts w:ascii="Times New Roman" w:hAnsi="Times New Roman" w:cs="Times New Roman"/>
          <w:color w:val="000000" w:themeColor="text1"/>
          <w:sz w:val="24"/>
          <w:szCs w:val="24"/>
        </w:rPr>
        <w:br/>
        <w:t xml:space="preserve">мотивации и способностей детей в различных видах деятельности и охватывает </w:t>
      </w:r>
      <w:r w:rsidRPr="00584E53">
        <w:rPr>
          <w:rFonts w:ascii="Times New Roman" w:hAnsi="Times New Roman" w:cs="Times New Roman"/>
          <w:color w:val="000000" w:themeColor="text1"/>
          <w:sz w:val="24"/>
          <w:szCs w:val="24"/>
        </w:rPr>
        <w:br/>
        <w:t>следующие структурные единицы, представляющие определенные направления</w:t>
      </w:r>
      <w:r w:rsidRPr="00584E53">
        <w:rPr>
          <w:rFonts w:ascii="Times New Roman" w:hAnsi="Times New Roman" w:cs="Times New Roman"/>
          <w:color w:val="000000" w:themeColor="text1"/>
          <w:sz w:val="24"/>
          <w:szCs w:val="24"/>
        </w:rPr>
        <w:br/>
        <w:t xml:space="preserve">развития и образования детей (далее - </w:t>
      </w:r>
      <w:r w:rsidRPr="00584E53">
        <w:rPr>
          <w:rFonts w:ascii="Times New Roman" w:hAnsi="Times New Roman" w:cs="Times New Roman"/>
          <w:color w:val="000000" w:themeColor="text1"/>
          <w:sz w:val="24"/>
          <w:szCs w:val="24"/>
          <w:u w:val="single"/>
        </w:rPr>
        <w:t>образовательные области</w:t>
      </w:r>
      <w:r w:rsidRPr="00584E53">
        <w:rPr>
          <w:rFonts w:ascii="Times New Roman" w:hAnsi="Times New Roman" w:cs="Times New Roman"/>
          <w:color w:val="000000" w:themeColor="text1"/>
          <w:sz w:val="24"/>
          <w:szCs w:val="24"/>
        </w:rPr>
        <w:t>):</w:t>
      </w:r>
    </w:p>
    <w:p w:rsidR="00584E53" w:rsidRPr="00584E53" w:rsidRDefault="00584E53" w:rsidP="00584E53">
      <w:pPr>
        <w:autoSpaceDE w:val="0"/>
        <w:autoSpaceDN w:val="0"/>
        <w:adjustRightInd w:val="0"/>
        <w:spacing w:after="0" w:line="240" w:lineRule="auto"/>
        <w:ind w:left="715" w:right="3368"/>
        <w:rPr>
          <w:rFonts w:ascii="Times New Roman" w:hAnsi="Times New Roman" w:cs="Times New Roman"/>
          <w:color w:val="000000" w:themeColor="text1"/>
          <w:spacing w:val="-3"/>
          <w:sz w:val="24"/>
          <w:szCs w:val="24"/>
        </w:rPr>
      </w:pPr>
      <w:r w:rsidRPr="00584E53">
        <w:rPr>
          <w:rFonts w:ascii="Times New Roman" w:hAnsi="Times New Roman" w:cs="Times New Roman"/>
          <w:color w:val="000000" w:themeColor="text1"/>
          <w:spacing w:val="-3"/>
          <w:sz w:val="24"/>
          <w:szCs w:val="24"/>
        </w:rPr>
        <w:t xml:space="preserve">- социально-коммуникативное развитие; </w:t>
      </w:r>
    </w:p>
    <w:p w:rsidR="00584E53" w:rsidRPr="00584E53" w:rsidRDefault="00584E53" w:rsidP="00584E53">
      <w:pPr>
        <w:autoSpaceDE w:val="0"/>
        <w:autoSpaceDN w:val="0"/>
        <w:adjustRightInd w:val="0"/>
        <w:spacing w:after="0" w:line="240" w:lineRule="auto"/>
        <w:ind w:left="715" w:right="3368"/>
        <w:rPr>
          <w:rFonts w:ascii="Times New Roman" w:hAnsi="Times New Roman" w:cs="Times New Roman"/>
          <w:color w:val="000000" w:themeColor="text1"/>
          <w:sz w:val="24"/>
          <w:szCs w:val="24"/>
        </w:rPr>
      </w:pPr>
      <w:r w:rsidRPr="00584E53">
        <w:rPr>
          <w:rFonts w:ascii="Times New Roman" w:hAnsi="Times New Roman" w:cs="Times New Roman"/>
          <w:color w:val="000000" w:themeColor="text1"/>
          <w:spacing w:val="-3"/>
          <w:sz w:val="24"/>
          <w:szCs w:val="24"/>
        </w:rPr>
        <w:t xml:space="preserve">- </w:t>
      </w:r>
      <w:r w:rsidRPr="00584E53">
        <w:rPr>
          <w:rFonts w:ascii="Times New Roman" w:hAnsi="Times New Roman" w:cs="Times New Roman"/>
          <w:color w:val="000000" w:themeColor="text1"/>
          <w:sz w:val="24"/>
          <w:szCs w:val="24"/>
        </w:rPr>
        <w:t>познавательное развитие;</w:t>
      </w:r>
    </w:p>
    <w:p w:rsidR="00584E53" w:rsidRPr="00584E53" w:rsidRDefault="00584E53" w:rsidP="00584E53">
      <w:pPr>
        <w:autoSpaceDE w:val="0"/>
        <w:autoSpaceDN w:val="0"/>
        <w:adjustRightInd w:val="0"/>
        <w:spacing w:after="0" w:line="240" w:lineRule="auto"/>
        <w:ind w:left="715" w:right="3368"/>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речевое развитие; </w:t>
      </w:r>
    </w:p>
    <w:p w:rsidR="00584E53" w:rsidRPr="00584E53" w:rsidRDefault="00584E53" w:rsidP="00584E53">
      <w:pPr>
        <w:autoSpaceDE w:val="0"/>
        <w:autoSpaceDN w:val="0"/>
        <w:adjustRightInd w:val="0"/>
        <w:spacing w:after="0" w:line="240" w:lineRule="auto"/>
        <w:ind w:left="715" w:right="3368"/>
        <w:rPr>
          <w:rFonts w:ascii="Times New Roman" w:hAnsi="Times New Roman" w:cs="Times New Roman"/>
          <w:color w:val="000000" w:themeColor="text1"/>
          <w:spacing w:val="-3"/>
          <w:sz w:val="24"/>
          <w:szCs w:val="24"/>
        </w:rPr>
      </w:pPr>
      <w:r w:rsidRPr="00584E53">
        <w:rPr>
          <w:rFonts w:ascii="Times New Roman" w:hAnsi="Times New Roman" w:cs="Times New Roman"/>
          <w:color w:val="000000" w:themeColor="text1"/>
          <w:sz w:val="24"/>
          <w:szCs w:val="24"/>
        </w:rPr>
        <w:t xml:space="preserve">- </w:t>
      </w:r>
      <w:r w:rsidRPr="00584E53">
        <w:rPr>
          <w:rFonts w:ascii="Times New Roman" w:hAnsi="Times New Roman" w:cs="Times New Roman"/>
          <w:color w:val="000000" w:themeColor="text1"/>
          <w:spacing w:val="-3"/>
          <w:sz w:val="24"/>
          <w:szCs w:val="24"/>
        </w:rPr>
        <w:t>художественно-эстетическое развитие;</w:t>
      </w:r>
    </w:p>
    <w:p w:rsidR="00584E53" w:rsidRPr="00584E53" w:rsidRDefault="00584E53" w:rsidP="00584E53">
      <w:pPr>
        <w:autoSpaceDE w:val="0"/>
        <w:autoSpaceDN w:val="0"/>
        <w:adjustRightInd w:val="0"/>
        <w:spacing w:after="0" w:line="240" w:lineRule="auto"/>
        <w:ind w:left="715" w:right="3368"/>
        <w:rPr>
          <w:rFonts w:ascii="Times New Roman" w:hAnsi="Times New Roman" w:cs="Times New Roman"/>
          <w:color w:val="000000" w:themeColor="text1"/>
          <w:spacing w:val="-2"/>
          <w:sz w:val="24"/>
          <w:szCs w:val="24"/>
        </w:rPr>
      </w:pPr>
      <w:r w:rsidRPr="00584E53">
        <w:rPr>
          <w:rFonts w:ascii="Times New Roman" w:hAnsi="Times New Roman" w:cs="Times New Roman"/>
          <w:color w:val="000000" w:themeColor="text1"/>
          <w:spacing w:val="-3"/>
          <w:sz w:val="24"/>
          <w:szCs w:val="24"/>
        </w:rPr>
        <w:t xml:space="preserve">- </w:t>
      </w:r>
      <w:r w:rsidRPr="00584E53">
        <w:rPr>
          <w:rFonts w:ascii="Times New Roman" w:hAnsi="Times New Roman" w:cs="Times New Roman"/>
          <w:color w:val="000000" w:themeColor="text1"/>
          <w:spacing w:val="-2"/>
          <w:sz w:val="24"/>
          <w:szCs w:val="24"/>
        </w:rPr>
        <w:t>физическое развитие.</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Образовательные задачи Программы решаются  в различных видах деятельности.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Для детей дошкольного возраста это: </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игровая деятельность (включая сюжетно-ролевую игру как ведущую деятельность детей дошкольного возраста, а также игру с правилами и другие виды игры);</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коммуникативная (общение и взаимодействие со взрослыми и сверстниками);</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-познавательно-исследовательская (исследования объектов окружающего мира и экспериментирования с ними;  восприятие художественной литературы и фольклора);</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самообслуживание и элементарный бытовой труд (в помещении и на улице);</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конструирование из разного материала, включая конструкторы, модули, бумагу, природный и иной материал;</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изобразительная (рисования, лепки, аппликации);</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двигательная (овладение основными движениями) активность ребенка.</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Для успешной реализации Программы в ДОУ обеспечены следующие психолого-педагогические условия: </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 способностях;</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lastRenderedPageBreak/>
        <w:t>- использование в образовательном процессе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построение образовательного процесса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поддержка педагогами положительного, доброжелательного отношения детей друг к другу и взаимодействия детей друг с другом в разных видах деятельности; </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поддержка инициативы и самостоятельности детей в специфических для них видах деятельности;</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возможность выбора детьми материалов,  видов активности, участников совместной деятельности и общения;</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защита детей от всех форм физического и психического насилия; </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поддержка ДОУ и педагогами родителей (законных представителей) дошкольников в воспитании детей, охране и укреплении их здоровья, вовлечение семей воспитанников непосредственно в образовательный процесс.</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Характеристики особенностей развития детей раннего и дошкольного возраста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Оптимальному и эффективному конструированию образовательного процесса в ДОУ способствует понимание характерных возрастных особенностей развития детей дошкольного возраста. </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Дети 3-4 лет.</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На рубеже трех лет любимым выражением ребёнка становится «Я сам!». Отделение себя от взрослого и вместе с тем желание быть как взрослый — характерное противоречие кризиса трех лет. 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Ребёнок способен к эмоциональной отзывчивости —он может сопереживать другому ребенку. В младшем дошкольном возрасте поведение ребёнка непроизвольно, действия и поступки ситуативны, их последствия ребёнок чаще всего не представляет, нормативно развивающемуся ребенку свойственно ощущение безопасности, доверчиво-активное отношение к окружающему. Дети 3-4 лет усваивают элементарные нормы и правила поведения, связанные с определёнными разрешениями и запретами («можно», «нужно», «нельзя»). В 3 года ребёнок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 У развивающегося трёхлетнего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расчёской, полотенцем, отправлять свои естественные нужды. К концу четвёртого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определённом уровне развития двигательной сферы ребёнка, одним из основных компонентов которого является уровень развития моторной координации.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В этот период высока потребность ребёнка в движении (его двигательная активность составляет не менее половины времени бодрствования). Ребёнок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Накапливается определённый запас представлений о разнообразных свойствах предметов, </w:t>
      </w:r>
      <w:r w:rsidRPr="00584E53">
        <w:rPr>
          <w:rFonts w:ascii="Times New Roman" w:hAnsi="Times New Roman" w:cs="Times New Roman"/>
          <w:color w:val="000000" w:themeColor="text1"/>
          <w:sz w:val="24"/>
          <w:szCs w:val="24"/>
        </w:rPr>
        <w:lastRenderedPageBreak/>
        <w:t xml:space="preserve">явлениях окружающей действительности и о себе самом. В этом возрасте у ребёнка при правильно организованном развитии уже должны быть сформированы основные сенсорные эталоны. Он знаком с основными цветами (красный, жёлтый, синий, зелёный).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 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перед, на, под). Освоение пространства происходит одновременно с развитием речи: ребёнок учится пользоваться словами, обозначающими пространственные отношения (предлоги и наречия). 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 имеет представления о знакомых средствах передвижения (легковая машина, грузовая машина, троллейбус, самолёт, велосипед и т. п.), о некоторых профессиях (врач, шофёр, дворник), праздниках (Новый год, День своего рождения), свойствах воды, снега, песка (снег белый, холодный, вода тёплая и вода холодная, лёд скользкий, твёрдый; из влажного песка можно лепить, делать куличики, а сухой песок рассыпается); различает и называет состояния погоды (холодно, тепло, дует ветер, идёт дождь). На четвёртом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Внимание детей четвёртого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(понравившиеся стихи и песенки, 2-3 новых слова, рассмешивших или огорчивших его). Мышление трёхлетнего ребёнка является наглядно-действенным: малыш решает задачу путём непосредственного действия с предметами (складывание матрёшки, пирамидки, мисочек, конструирование по образцу и т. п.). 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В младшем дошкольном возрасте ярко выражено стремление к деятельности. Взрослый для ребёнка — носитель определённой общественной функции. Желание ребёнка выполнять такую же функцию приводит к развитию игры. Дети овладевают игровыми действиями с игрушками и предметами- заместителями, приобретают первичные умения ролевого поведения. Игра ребёнка первой половины четвёртого года жизни — это скорее игра рядом, чем вместе. В играх, возникающих по инициативе детей, отражаются умения, приобретённые в совместных со взрослым играх. Сюжеты игр простые, неразвёрнутые, содержащие одну-две роли. 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 В 3-4 года ребёнок начинает чаще и охотнее вступать в общение со сверстниками ради участия в общей игре или продуктивной деятельности. Однако ему всё ещё нужны поддержка и внимание взрослого. Главным средством общения со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Ребёнок овладевает грамматическим строем речи, начинает использовать сложные предложения. Девочки по многим показателям </w:t>
      </w:r>
      <w:r w:rsidRPr="00584E53">
        <w:rPr>
          <w:rFonts w:ascii="Times New Roman" w:hAnsi="Times New Roman" w:cs="Times New Roman"/>
          <w:color w:val="000000" w:themeColor="text1"/>
          <w:sz w:val="24"/>
          <w:szCs w:val="24"/>
        </w:rPr>
        <w:lastRenderedPageBreak/>
        <w:t xml:space="preserve">развития (артикуляция, словарный запас, беглость речи, понимание прочитанного, запоминание увиденного и услышанного) превосходят мальчиков. В 3-4 года в ситуации взаимодействия с взрослым продолжает формироваться интерес к книге и литературным персонажам. Круг чтения ребёнка пополняется новыми произведениями, но уже известные тексты по-прежнему вызывают интерес. 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ребёнок. Конструирование носит процессуальный характер. Ребёнок может конструировать по образцу лишь элементарные предметные конструкции из двух-трёх частей.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звукоразличение, слух: ребёнок дифференцирует звуковые свойства предметов, осваивает звуковые предэталоны (громко —тихо, высоко —низко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 </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Планируемые результаты освоения Программы</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Специфика дошкольного детства и системные особенности дошкольного образования делают неправомерными требования от ребёнка дошкольного возраста конкретных образовательных достижений. Поэтому результаты освоения Программы ДОУ представлены в виде целевых ориентиров дошкольного образования и представляют собой возрастные характеристики возможных достижений ребёнка к концу дошкольного образования.</w:t>
      </w:r>
    </w:p>
    <w:p w:rsidR="00584E53" w:rsidRPr="00584E53" w:rsidRDefault="00584E53" w:rsidP="00584E53">
      <w:pPr>
        <w:autoSpaceDE w:val="0"/>
        <w:autoSpaceDN w:val="0"/>
        <w:adjustRightInd w:val="0"/>
        <w:spacing w:after="0" w:line="240" w:lineRule="auto"/>
        <w:ind w:left="36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Целевые ориентиры</w:t>
      </w:r>
      <w:r w:rsidRPr="00584E53">
        <w:rPr>
          <w:rFonts w:ascii="Times New Roman" w:hAnsi="Times New Roman" w:cs="Times New Roman"/>
          <w:color w:val="000000" w:themeColor="text1"/>
          <w:sz w:val="24"/>
          <w:szCs w:val="24"/>
        </w:rPr>
        <w:t>:</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не подлежат непосредственной оценке;</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не являются непосредственным основанием оценки как итогового, так и промежуточного уровня развития детей; </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не являются основанием для их формального сравнения с реальными достижениями детей;</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не являются основой объективной оценки соответствия установленным требованиям образова-тельной деятельности и подготовки детей; </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не являются непосредственным основанием при оценке качества образования.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деяельности на этапе завершения ими дошкольного образования.</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Содержание  основных (ключевых) характеристик развития личности ребенка</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(ключевые) характеристики развития личности ребенка. Основные (ключевые) характеристики развития личности представлены в виде характеристик возможных достижений воспитанников на этапе завершения дошкольного образования и являются определенным отражением образовательных воздействий при реализации основных образовательных областей:  </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социально-коммуникативное развитие;</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lastRenderedPageBreak/>
        <w:t>- познавательное развитие;</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речевое развитие;</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художественно-эстетическое развитие;</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физическое развитие.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Целевые ориентиры образования в раннем возрасте:</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ребёнок интересуется окружающими предметами и активно действует с ними; эмоционально вовлечён в действия с игрушками и другими предметами, стремится проявлять настойчивость в достижении результата своих действий;</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использует специфические, культурно фиксированные предметные действия, знает назначение бытовых предметов (ложки, расчёски, карандаша и пр.);</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проявляет отрицательное отношение к грубости, жадности;</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соблюдает правила элементарной вежливости (самостоятельно или по напоминанию говорит «спасибо», «здравствуйте», «до свидания», «спокойной ночи»; имеет первичные представления об элементарных правилах поведения в детском саду, дома, на улице и старается соблюдать их;</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владеет активной речью, включенной в общение; может обращаться с вопросами и просьбами, понимает речь взрослых; знает название окружающих предметов и игрушек. Речь становится полноценным средством общения с другими детьми;</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стремится к общению со взрослыми и активно подражает им в движениях и действиях; появляются игры, в которых ребёнок воспроизводит действия взрослого. Эмоционально откликается на игру, предложенную взрослым, принимает игровую задачу;</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проявляет интерес к сверстникам, к совместным играм;</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проявляет интерес к окружающему миру природы, с интересом участвует в сезонных наблюдениях;</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проявляет интерес к стихам, песням, сказкам, рассматриванию картинок, стремится двигаться под музыку;</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с пониманием следит за действиями героев кукольного театра, проявляет желание участвовать в театрализованных и сюжетно-ролевых играх;</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проявляет интерес к продуктивной деятельности (рисование, лепка, конструирование, аппликация);</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у ребёнка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Целевые ориентиры на этапе завершения дошкольного образования:</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К 7 годам ребенок способен:</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использовать основные культурные способы деятельности;</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принимать собственные решения, опираясь на свои знания и умения в различных видах деятельности.</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проявлять инициативу и самостоятельность в разных видах деятельности – игре, общении, конструировании и др.; выбирать себе род занятий, участников по совместной деятельности;</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проявлять положительное отношение к миру, другим людям и самому себе; чувство собственного достоинства; адекватно проявлять свои чувства (в том числе чувство веры в себя), сопереживать неудачам и сорадоваться успехам других;</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активно взаимодействовать со сверстниками и взрослыми и участвовать в совместных играх, стараясь продуктивно разрешать конфликты, договариваясь, учитывая интересы и чувства других;</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lastRenderedPageBreak/>
        <w:t xml:space="preserve">- следовать социальным нормам поведения и правилам в разных видах деятельности, во взаимоотно-шениях со взрослыми и сверстниками, проявляя способность к волевым усилиям; </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проявлять развитое воображение в разных видах деятельности, и, прежде всего, в игре; </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выражать свои мысли и желания, демонстрируя достаточно хорошее владение устной речью; использовать речь для выражения своих мыслей, чувств и желаний в ситуации общения;</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контролировать свои движения и управлять ими; </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соблюдать правила безопасного поведения и личной гигиены.</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К основным (ключевым)  характеристикам возможных достижений воспитанников относится также то, что на этапе завершения дошкольного образования ребенок:</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владеет разными формами и видами игры, различает условную и реальную ситуации, умеет подчиняться разным правилам и социальным нормам; </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у него складываются предпосылки грамотности;</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подвижен, вынослив, владеет основными движениями, у него развита крупная и мелкая моторика.</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Все перечисленные выше характеристики являются  необходимыми предпосылками для перехода на следующий уровень начального общего образования, успешной адаптации к  условиям жизни в общеобразовательной организации и требованиям образовательной деятельности.</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Степень реального развития  этих характеристик и способности  ребенка их проявлять к моменту перехода на следующий уровень образования может существенно варьировать  у разных детей в силу различий  в  условиях  жизни  и индивидуальных особенностей  развития  конкретного ребенка.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Особенности оценки основных (ключевых)  характеристик развития личности ребенка</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Освоение Программы не сопровождается проведением промежуточной и итоговой аттестаций воспитанников.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Оценка индивидуального развития детей может проводиться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Мониторинг в ДОУ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w:t>
      </w:r>
      <w:r w:rsidRPr="00584E53">
        <w:rPr>
          <w:rFonts w:ascii="Times New Roman" w:hAnsi="Times New Roman" w:cs="Times New Roman"/>
          <w:color w:val="000000" w:themeColor="text1"/>
          <w:sz w:val="24"/>
          <w:szCs w:val="24"/>
        </w:rPr>
        <w:lastRenderedPageBreak/>
        <w:t xml:space="preserve">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584E53" w:rsidRPr="00584E53" w:rsidRDefault="00584E53" w:rsidP="00584E53">
      <w:pPr>
        <w:autoSpaceDE w:val="0"/>
        <w:autoSpaceDN w:val="0"/>
        <w:adjustRightInd w:val="0"/>
        <w:spacing w:after="0" w:line="240" w:lineRule="auto"/>
        <w:ind w:left="36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36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36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36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36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36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36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36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36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36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36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36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36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36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36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36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36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36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36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36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36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36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36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36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36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36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36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36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highlight w:val="white"/>
        </w:rPr>
      </w:pPr>
      <w:r w:rsidRPr="00584E53">
        <w:rPr>
          <w:rFonts w:ascii="Times New Roman" w:hAnsi="Times New Roman" w:cs="Times New Roman"/>
          <w:b/>
          <w:bCs/>
          <w:color w:val="000000" w:themeColor="text1"/>
          <w:sz w:val="24"/>
          <w:szCs w:val="24"/>
          <w:highlight w:val="white"/>
        </w:rPr>
        <w:t>2. СОДЕРЖАТЕЛЬНЫЙ РАЗДЕЛ</w:t>
      </w:r>
    </w:p>
    <w:p w:rsidR="00584E53" w:rsidRPr="00584E53" w:rsidRDefault="00584E53" w:rsidP="00584E53">
      <w:pPr>
        <w:autoSpaceDE w:val="0"/>
        <w:autoSpaceDN w:val="0"/>
        <w:adjustRightInd w:val="0"/>
        <w:spacing w:after="0" w:line="240" w:lineRule="auto"/>
        <w:ind w:left="720"/>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lastRenderedPageBreak/>
        <w:t>ОБЯЗАТЕЛЬНАЯ ЧАСТЬ</w:t>
      </w: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Образовательная деятельность в МБДОУ д\с п.свх. Агроном осуществляется в соответствии с направлениями развития ребенка, представленными в пяти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Содержание образовательной деятельности по освоению детьми образовательных областей реализуется на основе общеобразовательной программы дошкольного образования «От рождения до школы» / Под редакцией Н.Е. Вераксы через: </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образовательную деятельность; </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образовательную деятельность, осуществляемую в ходе режимных моментов; </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самостоятельную деятельность детей; </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взаимодействие с семьями детей по реализации Программы.</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Психолого-педагогическая работа в ДОУ ориентирована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ОБРАЗОВАТЕЛЬНАЯ ОБЛАСТЬ «ФИЗИЧЕСКОЕ РАЗВИТИЕ»</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 xml:space="preserve">Основные цели и задачи </w:t>
      </w:r>
    </w:p>
    <w:p w:rsidR="00584E53" w:rsidRPr="00584E53" w:rsidRDefault="00584E53" w:rsidP="00584E53">
      <w:pPr>
        <w:autoSpaceDE w:val="0"/>
        <w:autoSpaceDN w:val="0"/>
        <w:adjustRightInd w:val="0"/>
        <w:spacing w:after="0" w:line="240" w:lineRule="auto"/>
        <w:ind w:firstLine="708"/>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Физическая культура</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 xml:space="preserve"> </w:t>
      </w:r>
      <w:r w:rsidRPr="00584E53">
        <w:rPr>
          <w:rFonts w:ascii="Times New Roman" w:hAnsi="Times New Roman" w:cs="Times New Roman"/>
          <w:b/>
          <w:bCs/>
          <w:color w:val="000000" w:themeColor="text1"/>
          <w:sz w:val="24"/>
          <w:szCs w:val="24"/>
        </w:rPr>
        <w:tab/>
      </w:r>
      <w:r w:rsidRPr="00584E53">
        <w:rPr>
          <w:rFonts w:ascii="Times New Roman" w:hAnsi="Times New Roman" w:cs="Times New Roman"/>
          <w:color w:val="000000" w:themeColor="text1"/>
          <w:sz w:val="24"/>
          <w:szCs w:val="24"/>
        </w:rPr>
        <w:t>Сохранение, укрепление и охрана здоровья детей; повышение умственной и физической работоспособности, предупреждение утомления.</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Формирование потребности в ежедневной двигательной деятельности.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Содержание психолого-педагогической работы</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lastRenderedPageBreak/>
        <w:t>Формирование начальных представлений о здоровом образе жизни</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Дать представление о полезной и вредной пище; об овощах и фруктах, молочных продуктах, полезных для здоровья человека.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Формировать представление о том, что утренняя зарядка, игры, физические упражнения вызывают хорошее настроение; с помощью сна восстанавливаются силы.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Познакомить детей с упражнениями, укрепляющими различные органы и системы организма.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Дать представление о необходимости закаливания.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Дать представление о ценности здоровья; формировать желание вести здоровый образ жизни.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Формировать умение сообщать о своем самочувствии взрослым, осознавать необходимость лечения.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Формировать потребность в соблюдении навыков гигиены и опрятности в повседневной жизни.</w:t>
      </w: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Физическая культура</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Продолжать развивать разнообразные виды движений.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Учить детей ходить и бегать свободно, не шаркая ногами, не опуская головы, сохраняя перекрестную координацию движений рук и ног.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Приучать действовать совместно.</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Учить строиться в колонну по одному, шеренгу, круг, находить свое место при построениях.</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Закреплять умение энергично отталкивать мячи при катании, бросании.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Продолжать учить ловить мяч двумя руками одновременно. Обучать хвату за перекладину во время лазанья.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Закреплять умение ползать.</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Учить сохранять правильную осанку в положениях сидя, стоя, в движении, при выполнении упражнений в равновесии.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Учить кататься на санках, садиться на трехколесный велосипед, кататься на нем и слезать с него.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Учить детей надевать и снимать лыжи, ходить на них, ставить лыжи на место.</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Учить реагировать на сигналы «беги», «лови», «стой» и др.; выполнять правила в подвижных играх.</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Развивать самостоятельность и творчество при выполнении физических упражнений, в подвижных играх.</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 xml:space="preserve">Подвижные игры. </w:t>
      </w:r>
      <w:r w:rsidRPr="00584E53">
        <w:rPr>
          <w:rFonts w:ascii="Times New Roman" w:hAnsi="Times New Roman" w:cs="Times New Roman"/>
          <w:color w:val="000000" w:themeColor="text1"/>
          <w:sz w:val="24"/>
          <w:szCs w:val="24"/>
        </w:rPr>
        <w:t>Развивать активность и творчество детей в процессе двигательной деятельности. Организовывать игры с правилами. 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Воспитывать у детей умение соблюдать элементарные правила, согласовывать движения, ориентироваться в пространстве.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Оздоровительная работа с детьми.</w:t>
      </w:r>
    </w:p>
    <w:p w:rsidR="00584E53" w:rsidRPr="00584E53" w:rsidRDefault="00584E53" w:rsidP="00584E53">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584E53">
        <w:rPr>
          <w:rFonts w:ascii="Times New Roman" w:hAnsi="Times New Roman" w:cs="Times New Roman"/>
          <w:color w:val="000000" w:themeColor="text1"/>
          <w:sz w:val="24"/>
          <w:szCs w:val="24"/>
        </w:rPr>
        <w:t xml:space="preserve">      Главная задача оздоровительной работы – укрепление здоровья детей с помощью различных видов деятельности, медико-оздоровительных мероприятий, закаливающих </w:t>
      </w:r>
      <w:r w:rsidRPr="00584E53">
        <w:rPr>
          <w:rFonts w:ascii="Times New Roman" w:hAnsi="Times New Roman" w:cs="Times New Roman"/>
          <w:color w:val="000000" w:themeColor="text1"/>
          <w:sz w:val="24"/>
          <w:szCs w:val="24"/>
        </w:rPr>
        <w:lastRenderedPageBreak/>
        <w:t>процедур и специально организованных мероприятий. Продолжать осваивать и развивать двигательные умения во время ходьбы и бега , метания , прыжков, сохранять равновесие, ползать на животе, ловить мяч. Учитывать возрастные особенности детей. С помощью закаливания приучить хрупкий, растущий организм ребенка переносить перемены температуры в окружающей среде, противостоять разным болезням. Развивать любознательность и познавательную активность, формировать культурно – гигиенические и трудовые навыки.</w:t>
      </w:r>
      <w:r w:rsidRPr="00584E53">
        <w:rPr>
          <w:rFonts w:ascii="Times New Roman" w:hAnsi="Times New Roman" w:cs="Times New Roman"/>
          <w:b/>
          <w:bCs/>
          <w:color w:val="000000" w:themeColor="text1"/>
          <w:sz w:val="24"/>
          <w:szCs w:val="24"/>
        </w:rPr>
        <w:t xml:space="preserve"> </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План оздоровительной работы.</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1. Медико - оздоровительные мероприятия:</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-соблюдение питьевого режима, гигиены песочниц, участков;                                                            - режима пребывания на солнце.</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2. Закаливающие процедуры:</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воздушные и солнечные ванны;</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водные процедуры (обтирание, умывание);</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3. Дыхательная гимнастика:</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гимнастика после пробуждения.</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4. Массаж стопы на ковриках.</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5. Свободная деятельность на спортивной площадке:</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игры в мяч, обручи, самостоятельные подвижные игры.</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6. Пальчиковые игры.</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7. Гимнастика для глаз.</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8. Основные виды движений:</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ходьба по наклонной доске;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прыжки на 2-х ногах, с продвижением вперед;</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прыжки в длину с места;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бросание мяча вверх и ловля его двумя руками;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подлезание под шнур, не касаясь руками пола;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ходьба по доске.</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Подвижные игры для физического развития детей</w:t>
      </w:r>
      <w:r w:rsidRPr="00584E53">
        <w:rPr>
          <w:rFonts w:ascii="Times New Roman" w:hAnsi="Times New Roman" w:cs="Times New Roman"/>
          <w:color w:val="000000" w:themeColor="text1"/>
          <w:sz w:val="24"/>
          <w:szCs w:val="24"/>
        </w:rPr>
        <w:t>.</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tbl>
      <w:tblPr>
        <w:tblW w:w="0" w:type="auto"/>
        <w:tblInd w:w="55" w:type="dxa"/>
        <w:tblLayout w:type="fixed"/>
        <w:tblCellMar>
          <w:left w:w="55" w:type="dxa"/>
          <w:right w:w="55" w:type="dxa"/>
        </w:tblCellMar>
        <w:tblLook w:val="0000"/>
      </w:tblPr>
      <w:tblGrid>
        <w:gridCol w:w="2895"/>
        <w:gridCol w:w="7020"/>
      </w:tblGrid>
      <w:tr w:rsidR="00584E53" w:rsidRPr="00584E53">
        <w:trPr>
          <w:trHeight w:val="1"/>
        </w:trPr>
        <w:tc>
          <w:tcPr>
            <w:tcW w:w="2895" w:type="dxa"/>
            <w:tcBorders>
              <w:top w:val="single" w:sz="2" w:space="0" w:color="000000"/>
              <w:left w:val="single" w:sz="2" w:space="0" w:color="000000"/>
              <w:bottom w:val="single" w:sz="2" w:space="0" w:color="000000"/>
              <w:right w:val="single" w:sz="2" w:space="0" w:color="000000"/>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Название игры</w:t>
            </w:r>
          </w:p>
        </w:tc>
        <w:tc>
          <w:tcPr>
            <w:tcW w:w="7020" w:type="dxa"/>
            <w:tcBorders>
              <w:top w:val="single" w:sz="2" w:space="0" w:color="000000"/>
              <w:left w:val="single" w:sz="2" w:space="0" w:color="000000"/>
              <w:bottom w:val="single" w:sz="2" w:space="0" w:color="000000"/>
              <w:right w:val="single" w:sz="2" w:space="0" w:color="000000"/>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Цель и задачи</w:t>
            </w:r>
          </w:p>
        </w:tc>
      </w:tr>
      <w:tr w:rsidR="00584E53" w:rsidRPr="00584E53">
        <w:trPr>
          <w:trHeight w:val="1"/>
        </w:trPr>
        <w:tc>
          <w:tcPr>
            <w:tcW w:w="2895" w:type="dxa"/>
            <w:tcBorders>
              <w:top w:val="single" w:sz="2" w:space="0" w:color="000000"/>
              <w:left w:val="single" w:sz="2" w:space="0" w:color="000000"/>
              <w:bottom w:val="single" w:sz="2" w:space="0" w:color="000000"/>
              <w:right w:val="single" w:sz="2" w:space="0" w:color="000000"/>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«Листопад»</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«Поезд»</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«Карусели»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«Самолеты»</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«Найди свой домик»</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«Догони мяч»</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«Лохматый пес»</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«Птички и птенчики»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«Птички в гнездышках»</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«Воробушки и автомобиль»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«Зайцы и волк».</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«Солнечные зайчики».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«Лиса и куры».</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«Вороны».</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«Охотники и зайцы».</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«Догони меня».</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«По ровненькой дорожке».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У медведя во бору</w:t>
            </w:r>
            <w:r w:rsidRPr="00584E53">
              <w:rPr>
                <w:rFonts w:ascii="Times New Roman" w:hAnsi="Times New Roman" w:cs="Times New Roman"/>
                <w:color w:val="000000" w:themeColor="text1"/>
                <w:sz w:val="24"/>
                <w:szCs w:val="24"/>
                <w:lang w:val="en-US"/>
              </w:rPr>
              <w:t>».</w:t>
            </w:r>
          </w:p>
        </w:tc>
        <w:tc>
          <w:tcPr>
            <w:tcW w:w="7020" w:type="dxa"/>
            <w:tcBorders>
              <w:top w:val="single" w:sz="2" w:space="0" w:color="000000"/>
              <w:left w:val="single" w:sz="2" w:space="0" w:color="000000"/>
              <w:bottom w:val="single" w:sz="2" w:space="0" w:color="000000"/>
              <w:right w:val="single" w:sz="2" w:space="0" w:color="000000"/>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lastRenderedPageBreak/>
              <w:t>Закрепить знание детей о цвете, величине осенних листьев. Учить соблюдать правила игры.</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Упражнять детей в беге со сменой темпа, формировать умение переключать и распределять внимание, оперативно реагировать на сигнал.</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Продолжать учить детей двигаться по кругу, держась за руки и менять темп движения.</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Научить детей бегать в разных направлениях, не наталкиваясь друг на друга, приучать их внимательно слушать сигнал и начинать движение.</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Воспитывать умение ориентироваться в пространстве, бегать по одному, всей группой.</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Воспитывать умение действовать по сигналу воспитателя, бегать в </w:t>
            </w:r>
            <w:r w:rsidRPr="00584E53">
              <w:rPr>
                <w:rFonts w:ascii="Times New Roman" w:hAnsi="Times New Roman" w:cs="Times New Roman"/>
                <w:color w:val="000000" w:themeColor="text1"/>
                <w:sz w:val="24"/>
                <w:szCs w:val="24"/>
              </w:rPr>
              <w:lastRenderedPageBreak/>
              <w:t>прямом направлении.</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Упражнять детей в беге с увертыванием. Развивать смелость, скоростные качества, способность ориентироваться в пространстве.</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Упражнять детей в беге врассыпную, учить выполнять команды воспитателя.</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Учить детей ходить и бегать врассыпную, не наталкиваясь друг на друга;</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приучать быстро действовать по сигналу воспитателя.</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Совершенствовать выполнение детьми основных видов движений, учить двигаться организованно, избегать столкновений, следить за сохранением осанки.</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Приучать детей внимательно слушать воспитателя, выполнять прыжки и другие действия в соответствии с текстом; учить ориентироваться в пространстве, находить свое место.</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Уточнять направления: вверх, вниз, в сторону; учить выполнять разнообразные движения.</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Развивать ловкость, быстроту реакции, учить действовать по сигналу, развивать ориентировку в пространстве.</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Совершенствовать бег в сочетании с движением рук. Побуждать к подражанию взрослому. Учить действовать в соответствии с текстом.</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Развитие у детей умения бегать, не наталкиваясь друг на друга, развитие ловкости и координации движений детей.</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Учить быстро действовать по сигналу, ориентироваться в пространстве; развивать ловкость.</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Развивать согласованность движения рук и ног; приучать ходить свободно в колонне по одному; развивать чувство равновесия, ориентировку в пространстве.</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Учить бегать, не наталкиваясь друг на друга.</w:t>
            </w:r>
          </w:p>
        </w:tc>
      </w:tr>
    </w:tbl>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ОБРАЗОВАТЕЛЬНАЯ ОБЛАСТЬ «СОЦИАЛЬНО-КОММУНИКАТИВНОЕ РАЗВИТИЕ»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w:t>
      </w:r>
      <w:r w:rsidRPr="00584E53">
        <w:rPr>
          <w:rFonts w:ascii="Times New Roman" w:hAnsi="Times New Roman" w:cs="Times New Roman"/>
          <w:color w:val="000000" w:themeColor="text1"/>
          <w:sz w:val="24"/>
          <w:szCs w:val="24"/>
        </w:rPr>
        <w:lastRenderedPageBreak/>
        <w:t>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ДОУ; формирование позитивных установок к различным видам труда и творчества; формирование основ безопасного поведения в быту, социуме, природе.</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Основные цели и задачи</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firstLine="708"/>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Социализация, развитие общения, нравственное воспитание</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584E53" w:rsidRPr="00584E53" w:rsidRDefault="00584E53" w:rsidP="00584E53">
      <w:pPr>
        <w:autoSpaceDE w:val="0"/>
        <w:autoSpaceDN w:val="0"/>
        <w:adjustRightInd w:val="0"/>
        <w:spacing w:after="0" w:line="240" w:lineRule="auto"/>
        <w:ind w:firstLine="708"/>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Ребенок в семье и сообществе, патриотическое воспитание</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w:t>
      </w:r>
    </w:p>
    <w:p w:rsidR="00584E53" w:rsidRPr="00584E53" w:rsidRDefault="00584E53" w:rsidP="00584E53">
      <w:pPr>
        <w:autoSpaceDE w:val="0"/>
        <w:autoSpaceDN w:val="0"/>
        <w:adjustRightInd w:val="0"/>
        <w:spacing w:after="0" w:line="240" w:lineRule="auto"/>
        <w:ind w:firstLine="708"/>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Самообслуживание, самостоятельность, трудовое воспитание</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Развитие навыков самообслуживания; становление самостоятельности, целенаправленности и саморегуляции собственных действий. Воспитание культурно-гигиенических навыков.</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Формирование позитивных установок к различным видам труда и творчества, воспитание положительного отношения к труду, желания трудиться.</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Воспитание ценностного отношения к собственному труду, труду других людей и его результатам.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Формирование умения ответственно относиться к порученному заданию (умение и желание доводить дело до конца, стремление сделать его хорошо).</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Формирование первичных представлений о труде взрослых, его роли в обществе и жизни каждого человека.</w:t>
      </w:r>
    </w:p>
    <w:p w:rsidR="00584E53" w:rsidRPr="00584E53" w:rsidRDefault="00584E53" w:rsidP="00584E53">
      <w:pPr>
        <w:autoSpaceDE w:val="0"/>
        <w:autoSpaceDN w:val="0"/>
        <w:adjustRightInd w:val="0"/>
        <w:spacing w:after="0" w:line="240" w:lineRule="auto"/>
        <w:ind w:firstLine="708"/>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firstLine="708"/>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Формирование основ безопасности</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Формирование осторожного и осмотрительного отношения к потенциально опасным для человека и окружающего мира природы ситуациям.</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Формирование представлений о некоторых типичных опасных ситуациях и способах поведения в них.</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firstLine="708"/>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Содержание психолого-педагогической работы</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w:t>
      </w:r>
      <w:r w:rsidRPr="00584E53">
        <w:rPr>
          <w:rFonts w:ascii="Times New Roman" w:hAnsi="Times New Roman" w:cs="Times New Roman"/>
          <w:color w:val="000000" w:themeColor="text1"/>
          <w:sz w:val="24"/>
          <w:szCs w:val="24"/>
        </w:rPr>
        <w:lastRenderedPageBreak/>
        <w:t>формированию внимательного, заботливого отношения к окружающим. Приучать детей общаться спокойно, без крика.</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Формировать доброжелательное отношение друг к другу, умение делиться с товарищем, опыт правильной оценки хороших и плохих поступков.</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Учить жить дружно, вместе пользоваться игрушками, книгами, помогать друг другу.</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Приучать детей к вежливости (учить здороваться, прощаться, благодарить за помощь).</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Ребенок в семье и сообществе, патриотическое воспитание</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 xml:space="preserve">Образ Я. </w:t>
      </w:r>
      <w:r w:rsidRPr="00584E53">
        <w:rPr>
          <w:rFonts w:ascii="Times New Roman" w:hAnsi="Times New Roman" w:cs="Times New Roman"/>
          <w:color w:val="000000" w:themeColor="text1"/>
          <w:sz w:val="24"/>
          <w:szCs w:val="24"/>
        </w:rPr>
        <w:t>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 xml:space="preserve">Семья. </w:t>
      </w:r>
      <w:r w:rsidRPr="00584E53">
        <w:rPr>
          <w:rFonts w:ascii="Times New Roman" w:hAnsi="Times New Roman" w:cs="Times New Roman"/>
          <w:color w:val="000000" w:themeColor="text1"/>
          <w:sz w:val="24"/>
          <w:szCs w:val="24"/>
        </w:rPr>
        <w:t>Беседовать с ребенком о членах его семьи (как зовут, чем занимаются, как играют с ребенком и пр.).</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 xml:space="preserve">Детский сад. </w:t>
      </w:r>
      <w:r w:rsidRPr="00584E53">
        <w:rPr>
          <w:rFonts w:ascii="Times New Roman" w:hAnsi="Times New Roman" w:cs="Times New Roman"/>
          <w:color w:val="000000" w:themeColor="text1"/>
          <w:sz w:val="24"/>
          <w:szCs w:val="24"/>
        </w:rPr>
        <w:t>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Знакомить детей с оборудованием и оформлением участка для игр и занятий, подчеркивая его красоту, удобство, веселую, разноцветную окраску строений. Обращать внимание детей на различные растения, на их разнообразие и красоту.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Совершенствовать умение свободно ориентироваться в помещениях и на участке детского сада.</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 xml:space="preserve">Родная страна. </w:t>
      </w:r>
      <w:r w:rsidRPr="00584E53">
        <w:rPr>
          <w:rFonts w:ascii="Times New Roman" w:hAnsi="Times New Roman" w:cs="Times New Roman"/>
          <w:color w:val="000000" w:themeColor="text1"/>
          <w:sz w:val="24"/>
          <w:szCs w:val="24"/>
        </w:rPr>
        <w:t>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Самообслуживание, самостоятельность, трудовое воспитание</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 xml:space="preserve">Культурно-гигиенические навыки. </w:t>
      </w:r>
      <w:r w:rsidRPr="00584E53">
        <w:rPr>
          <w:rFonts w:ascii="Times New Roman" w:hAnsi="Times New Roman" w:cs="Times New Roman"/>
          <w:color w:val="000000" w:themeColor="text1"/>
          <w:sz w:val="24"/>
          <w:szCs w:val="24"/>
        </w:rPr>
        <w:t>Совершенствовать культурно - гигиенические навыки, формировать простейшие навыки поведения во время еды, умывания.</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 xml:space="preserve">Самообслуживание. </w:t>
      </w:r>
      <w:r w:rsidRPr="00584E53">
        <w:rPr>
          <w:rFonts w:ascii="Times New Roman" w:hAnsi="Times New Roman" w:cs="Times New Roman"/>
          <w:color w:val="000000" w:themeColor="text1"/>
          <w:sz w:val="24"/>
          <w:szCs w:val="24"/>
        </w:rPr>
        <w:t>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 xml:space="preserve">Общественно-полезный труд. </w:t>
      </w:r>
      <w:r w:rsidRPr="00584E53">
        <w:rPr>
          <w:rFonts w:ascii="Times New Roman" w:hAnsi="Times New Roman" w:cs="Times New Roman"/>
          <w:color w:val="000000" w:themeColor="text1"/>
          <w:sz w:val="24"/>
          <w:szCs w:val="24"/>
        </w:rPr>
        <w:t>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lastRenderedPageBreak/>
        <w:t>Приучать соблюдать порядок и чистоту в помещении и на участке детского сада. 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 xml:space="preserve">Труд в природе. </w:t>
      </w:r>
      <w:r w:rsidRPr="00584E53">
        <w:rPr>
          <w:rFonts w:ascii="Times New Roman" w:hAnsi="Times New Roman" w:cs="Times New Roman"/>
          <w:color w:val="000000" w:themeColor="text1"/>
          <w:sz w:val="24"/>
          <w:szCs w:val="24"/>
        </w:rPr>
        <w:t>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 xml:space="preserve">Уважение к труду взрослых. </w:t>
      </w:r>
      <w:r w:rsidRPr="00584E53">
        <w:rPr>
          <w:rFonts w:ascii="Times New Roman" w:hAnsi="Times New Roman" w:cs="Times New Roman"/>
          <w:color w:val="000000" w:themeColor="text1"/>
          <w:sz w:val="24"/>
          <w:szCs w:val="24"/>
        </w:rPr>
        <w:t>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Воспитывать уважение к людям знакомых профессий. Побуждать оказывать помощь взрослым, воспитывать бережное отношение к результатам их труда.</w:t>
      </w: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Формирование основ безопасности</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Безопасное поведение в природе</w:t>
      </w:r>
      <w:r w:rsidRPr="00584E53">
        <w:rPr>
          <w:rFonts w:ascii="Times New Roman" w:hAnsi="Times New Roman" w:cs="Times New Roman"/>
          <w:color w:val="000000" w:themeColor="text1"/>
          <w:sz w:val="24"/>
          <w:szCs w:val="24"/>
        </w:rPr>
        <w:t>.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 xml:space="preserve">Безопасность на дорогах. </w:t>
      </w:r>
      <w:r w:rsidRPr="00584E53">
        <w:rPr>
          <w:rFonts w:ascii="Times New Roman" w:hAnsi="Times New Roman" w:cs="Times New Roman"/>
          <w:color w:val="000000" w:themeColor="text1"/>
          <w:sz w:val="24"/>
          <w:szCs w:val="24"/>
        </w:rPr>
        <w:t>Расширять ориентировку в окружающем пространстве. Знакомить детей с правилами дорожного движения.</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Учить различать проезжую часть дороги, тротуар, понимать значение зеленого, желтого и красного сигналов светофора.</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Формировать первичные представления о безопасном поведении на дорогах (переходить дорогу, держась за руку взрослого).</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Знакомить с работой водителя.</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 xml:space="preserve">Безопасность собственной жизнедеятельности. </w:t>
      </w:r>
      <w:r w:rsidRPr="00584E53">
        <w:rPr>
          <w:rFonts w:ascii="Times New Roman" w:hAnsi="Times New Roman" w:cs="Times New Roman"/>
          <w:color w:val="000000" w:themeColor="text1"/>
          <w:sz w:val="24"/>
          <w:szCs w:val="24"/>
        </w:rPr>
        <w:t>Знакомить с источниками опасности дома (горячая плита, утюг и др.).</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Формировать умение соблюдать правила в играх с мелкими предметами (не засовывать предметы в ухо, нос; не брать их в рот).</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Развивать умение обращаться за помощью к взрослым.</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Развивать умение соблюдать правила безопасности в играх с песком, водой, снегом.</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ОБРАЗОВАТЕЛЬНАЯ ОБЛАСТЬ «РЕЧЕВОЕ РАЗВИТИЕ»</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Основные цели и задачи</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firstLine="708"/>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Развитие речи</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 xml:space="preserve"> </w:t>
      </w:r>
      <w:r w:rsidRPr="00584E53">
        <w:rPr>
          <w:rFonts w:ascii="Times New Roman" w:hAnsi="Times New Roman" w:cs="Times New Roman"/>
          <w:color w:val="000000" w:themeColor="text1"/>
          <w:sz w:val="24"/>
          <w:szCs w:val="24"/>
        </w:rPr>
        <w:t xml:space="preserve">Развитие свободного общения с взрослыми и детьми, овладение конструктивными способами и средствами взаимодействия с окружающими.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lastRenderedPageBreak/>
        <w:t xml:space="preserve">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Практическое овладение воспитанниками нормами речи.</w:t>
      </w:r>
    </w:p>
    <w:p w:rsidR="00584E53" w:rsidRPr="00584E53" w:rsidRDefault="00584E53" w:rsidP="00584E53">
      <w:pPr>
        <w:autoSpaceDE w:val="0"/>
        <w:autoSpaceDN w:val="0"/>
        <w:adjustRightInd w:val="0"/>
        <w:spacing w:after="0" w:line="240" w:lineRule="auto"/>
        <w:ind w:firstLine="708"/>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Художественная литература</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Воспитание интереса и любви к чтению; развитие литературной речи.</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Воспитание желания и умения слушать художественные произведения, следить за развитием действия.</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Содержание психолого-педагогической работы</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Развитие речи</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 xml:space="preserve">Развивающая речевая среда. </w:t>
      </w:r>
      <w:r w:rsidRPr="00584E53">
        <w:rPr>
          <w:rFonts w:ascii="Times New Roman" w:hAnsi="Times New Roman" w:cs="Times New Roman"/>
          <w:color w:val="000000" w:themeColor="text1"/>
          <w:sz w:val="24"/>
          <w:szCs w:val="24"/>
        </w:rPr>
        <w:t>Продолжать помогать детям общаться со знакомыми взрослыми и сверстниками посредством поручений (спроси, выясни, предложи помощь, поблагодари и т. п.).</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 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 Продолжать приучать детей слушать рассказы воспитателя о забавных случаях из жизни.</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 xml:space="preserve">Формирование словаря. </w:t>
      </w:r>
      <w:r w:rsidRPr="00584E53">
        <w:rPr>
          <w:rFonts w:ascii="Times New Roman" w:hAnsi="Times New Roman" w:cs="Times New Roman"/>
          <w:color w:val="000000" w:themeColor="text1"/>
          <w:sz w:val="24"/>
          <w:szCs w:val="24"/>
        </w:rPr>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 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 блюдце, стул - табурет - скамеечка, шуба - пальто - дубленка). Учить понимать обобщающие слова (одежда, посуда, мебель, овощи, фрукты, птицы и т.п.); называть части суток (утро, день, вечер, ночь); называть домашних животных и их детенышей, овощи и фрукты.</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 xml:space="preserve">Звуковая культура речи. </w:t>
      </w:r>
      <w:r w:rsidRPr="00584E53">
        <w:rPr>
          <w:rFonts w:ascii="Times New Roman" w:hAnsi="Times New Roman" w:cs="Times New Roman"/>
          <w:color w:val="000000" w:themeColor="text1"/>
          <w:sz w:val="24"/>
          <w:szCs w:val="24"/>
        </w:rPr>
        <w:t>Продолжать учить детей внятно произносить в словах гласные (а, у, и, о, э) и некоторые согласные звуки: п - б - т -  д - к  -г;  ф - в; т - с - з - ц.</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 xml:space="preserve">Грамматический строй речи. </w:t>
      </w:r>
      <w:r w:rsidRPr="00584E53">
        <w:rPr>
          <w:rFonts w:ascii="Times New Roman" w:hAnsi="Times New Roman" w:cs="Times New Roman"/>
          <w:color w:val="000000" w:themeColor="text1"/>
          <w:sz w:val="24"/>
          <w:szCs w:val="24"/>
        </w:rPr>
        <w:t>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lastRenderedPageBreak/>
        <w:t>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 xml:space="preserve">Связная речь. </w:t>
      </w:r>
      <w:r w:rsidRPr="00584E53">
        <w:rPr>
          <w:rFonts w:ascii="Times New Roman" w:hAnsi="Times New Roman" w:cs="Times New Roman"/>
          <w:color w:val="000000" w:themeColor="text1"/>
          <w:sz w:val="24"/>
          <w:szCs w:val="24"/>
        </w:rPr>
        <w:t>Развивать диалогическую форму речи.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Напоминать детям о необходимости говорить «спасибо», «здравствуйте», «до свидания», «спокойной ночи» (в семье, группе). Помогать доброжелательно общаться друг с другом. Формировать потребность делиться своими впечатлениями с воспитателями и родителями.</w:t>
      </w:r>
    </w:p>
    <w:p w:rsidR="00584E53" w:rsidRPr="00584E53" w:rsidRDefault="00584E53" w:rsidP="00584E53">
      <w:pPr>
        <w:autoSpaceDE w:val="0"/>
        <w:autoSpaceDN w:val="0"/>
        <w:adjustRightInd w:val="0"/>
        <w:spacing w:after="0" w:line="240" w:lineRule="auto"/>
        <w:ind w:firstLine="708"/>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Художественная литература</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Читать знакомые, любимые детьми художественные произведения, рекомендованные программой для первой младшей группы.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Воспитывать умение слушать новые сказки, рассказы, стихи, следить за развитием действия, сопереживать героям произведения.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Объяснять детям поступки персонажей и последствия этих поступков.</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Учить с помощью воспитателя инсценировать и драматизировать небольшие отрывки из народных сказок. Учить детей читать наизусть потешки и небольшие стихотворения.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Продолжать способствовать формированию интереса к книгам. Регулярно рассматривать с детьми иллюстрации.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highlight w:val="white"/>
        </w:rPr>
      </w:pPr>
      <w:r w:rsidRPr="00584E53">
        <w:rPr>
          <w:rFonts w:ascii="Times New Roman" w:hAnsi="Times New Roman" w:cs="Times New Roman"/>
          <w:b/>
          <w:bCs/>
          <w:color w:val="000000" w:themeColor="text1"/>
          <w:sz w:val="24"/>
          <w:szCs w:val="24"/>
          <w:highlight w:val="white"/>
        </w:rPr>
        <w:t>Перспективно- тематическое планирование в младшей группе  по образовательной области «Речевое развитие» ( Развитие речи)</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tbl>
      <w:tblPr>
        <w:tblW w:w="0" w:type="auto"/>
        <w:tblInd w:w="35" w:type="dxa"/>
        <w:tblLayout w:type="fixed"/>
        <w:tblCellMar>
          <w:left w:w="110" w:type="dxa"/>
          <w:right w:w="110" w:type="dxa"/>
        </w:tblCellMar>
        <w:tblLook w:val="0000"/>
      </w:tblPr>
      <w:tblGrid>
        <w:gridCol w:w="630"/>
        <w:gridCol w:w="2370"/>
        <w:gridCol w:w="4875"/>
        <w:gridCol w:w="2370"/>
      </w:tblGrid>
      <w:tr w:rsidR="00584E53" w:rsidRPr="00584E53">
        <w:trPr>
          <w:trHeight w:val="1"/>
        </w:trPr>
        <w:tc>
          <w:tcPr>
            <w:tcW w:w="63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Месяц</w:t>
            </w:r>
          </w:p>
        </w:tc>
        <w:tc>
          <w:tcPr>
            <w:tcW w:w="237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Тема</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Задачи  занятия</w:t>
            </w:r>
          </w:p>
        </w:tc>
        <w:tc>
          <w:tcPr>
            <w:tcW w:w="237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 xml:space="preserve">Материал </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tc>
      </w:tr>
      <w:tr w:rsidR="00584E53" w:rsidRPr="00584E53">
        <w:trPr>
          <w:trHeight w:val="2117"/>
        </w:trPr>
        <w:tc>
          <w:tcPr>
            <w:tcW w:w="63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Сентябрь</w:t>
            </w:r>
          </w:p>
        </w:tc>
        <w:tc>
          <w:tcPr>
            <w:tcW w:w="237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Чтение стих. С.Черного «Приставалка»</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формированиюу детей симпатии к</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сверстникам с помощью рассказа воспитателя;</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воспитанию у детей уверенности в себе, объяснить, что каждый из них – замечательный ребёнок, и взрослые их любят.</w:t>
            </w:r>
          </w:p>
        </w:tc>
        <w:tc>
          <w:tcPr>
            <w:tcW w:w="237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 xml:space="preserve">Стих. С.Черного </w:t>
            </w: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Приставалка</w:t>
            </w:r>
            <w:r w:rsidRPr="00584E53">
              <w:rPr>
                <w:rFonts w:ascii="Times New Roman" w:hAnsi="Times New Roman" w:cs="Times New Roman"/>
                <w:color w:val="000000" w:themeColor="text1"/>
                <w:sz w:val="24"/>
                <w:szCs w:val="24"/>
                <w:lang w:val="en-US"/>
              </w:rPr>
              <w:t>».</w:t>
            </w:r>
          </w:p>
        </w:tc>
      </w:tr>
      <w:tr w:rsidR="00584E53" w:rsidRPr="00584E53">
        <w:trPr>
          <w:trHeight w:val="1650"/>
        </w:trPr>
        <w:tc>
          <w:tcPr>
            <w:tcW w:w="63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Сентябрь</w:t>
            </w:r>
          </w:p>
        </w:tc>
        <w:tc>
          <w:tcPr>
            <w:tcW w:w="237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Чтение русской народной сказки «Кот, петух и лиса»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ознакомлениюдетей со сказкой «Кот, петух и лиса»;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воспитанию  интереса к художественной литературе.</w:t>
            </w:r>
          </w:p>
        </w:tc>
        <w:tc>
          <w:tcPr>
            <w:tcW w:w="237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Сказка «Кот, петух и лиса»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tc>
      </w:tr>
      <w:tr w:rsidR="00584E53" w:rsidRPr="00584E53">
        <w:trPr>
          <w:trHeight w:val="2145"/>
        </w:trPr>
        <w:tc>
          <w:tcPr>
            <w:tcW w:w="630" w:type="dxa"/>
            <w:tcBorders>
              <w:top w:val="single" w:sz="2" w:space="0" w:color="000000"/>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lastRenderedPageBreak/>
              <w:t>Сентябрь</w:t>
            </w:r>
          </w:p>
        </w:tc>
        <w:tc>
          <w:tcPr>
            <w:tcW w:w="237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Звуковая культура речи: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звуки а, у. Дидактическая игра «Не ошибись».</w:t>
            </w:r>
          </w:p>
        </w:tc>
        <w:tc>
          <w:tcPr>
            <w:tcW w:w="4875"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упражнениюв правильном и отчетливом произношении звуков</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(изолированных, в звукосочетаниях и словах);</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lang w:val="en-US"/>
              </w:rPr>
              <w:t xml:space="preserve">- </w:t>
            </w:r>
            <w:r w:rsidRPr="00584E53">
              <w:rPr>
                <w:rFonts w:ascii="Times New Roman" w:hAnsi="Times New Roman" w:cs="Times New Roman"/>
                <w:color w:val="000000" w:themeColor="text1"/>
                <w:sz w:val="24"/>
                <w:szCs w:val="24"/>
              </w:rPr>
              <w:t>отрабатываниючеткогопроизношениязвука а,у</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tc>
        <w:tc>
          <w:tcPr>
            <w:tcW w:w="237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Картина с изображением девочки в лесу.</w:t>
            </w:r>
          </w:p>
        </w:tc>
      </w:tr>
      <w:tr w:rsidR="00584E53" w:rsidRPr="00584E53">
        <w:trPr>
          <w:trHeight w:val="2205"/>
        </w:trPr>
        <w:tc>
          <w:tcPr>
            <w:tcW w:w="630" w:type="dxa"/>
            <w:tcBorders>
              <w:top w:val="single" w:sz="2" w:space="0" w:color="000000"/>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113" w:right="113"/>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Сентябрь</w:t>
            </w:r>
          </w:p>
        </w:tc>
        <w:tc>
          <w:tcPr>
            <w:tcW w:w="237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Звуковая культура речи: звук у.</w:t>
            </w:r>
          </w:p>
        </w:tc>
        <w:tc>
          <w:tcPr>
            <w:tcW w:w="4875"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упражнениюв четкой артикуляции звука (изолированного, в звукосочетаниях);</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отрабатыванию  плавного выдоха;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 побуждениюпроизносить звук в разной тональности и с разной громкостью (по подражанию).</w:t>
            </w:r>
          </w:p>
        </w:tc>
        <w:tc>
          <w:tcPr>
            <w:tcW w:w="237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Картинки с изображением утки с утятами на пруду.</w:t>
            </w:r>
          </w:p>
        </w:tc>
      </w:tr>
      <w:tr w:rsidR="00584E53" w:rsidRPr="00584E53">
        <w:trPr>
          <w:trHeight w:val="1815"/>
        </w:trPr>
        <w:tc>
          <w:tcPr>
            <w:tcW w:w="63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Октябрь</w:t>
            </w:r>
          </w:p>
        </w:tc>
        <w:tc>
          <w:tcPr>
            <w:tcW w:w="237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Дидактическая игра «Чья вещь?» Рассматривание сюжетной картины «Шарик улетел».</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упражнениюв согласовании притяжательных местоимений с существительными и прилагательными;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lang w:val="en-US"/>
              </w:rPr>
              <w:t xml:space="preserve">- </w:t>
            </w:r>
            <w:r w:rsidRPr="00584E53">
              <w:rPr>
                <w:rFonts w:ascii="Times New Roman" w:hAnsi="Times New Roman" w:cs="Times New Roman"/>
                <w:color w:val="000000" w:themeColor="text1"/>
                <w:sz w:val="24"/>
                <w:szCs w:val="24"/>
              </w:rPr>
              <w:t>пониманиюсюжетакартины;</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tc>
        <w:tc>
          <w:tcPr>
            <w:tcW w:w="237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 xml:space="preserve">Картина </w:t>
            </w: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Шарик улетел</w:t>
            </w:r>
            <w:r w:rsidRPr="00584E53">
              <w:rPr>
                <w:rFonts w:ascii="Times New Roman" w:hAnsi="Times New Roman" w:cs="Times New Roman"/>
                <w:color w:val="000000" w:themeColor="text1"/>
                <w:sz w:val="24"/>
                <w:szCs w:val="24"/>
                <w:lang w:val="en-US"/>
              </w:rPr>
              <w:t>».</w:t>
            </w:r>
          </w:p>
        </w:tc>
      </w:tr>
      <w:tr w:rsidR="00584E53" w:rsidRPr="00584E53">
        <w:trPr>
          <w:trHeight w:val="1710"/>
        </w:trPr>
        <w:tc>
          <w:tcPr>
            <w:tcW w:w="63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Октябрь</w:t>
            </w:r>
          </w:p>
        </w:tc>
        <w:tc>
          <w:tcPr>
            <w:tcW w:w="237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Чтение русской народной сказки «Колобок».</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Д/упр. «Играем в слова»</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ознакомлениюсо сказкой «Колобок»;</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совершенствованиюумения слушать сказку;</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 xml:space="preserve">- </w:t>
            </w:r>
            <w:r w:rsidRPr="00584E53">
              <w:rPr>
                <w:rFonts w:ascii="Times New Roman" w:hAnsi="Times New Roman" w:cs="Times New Roman"/>
                <w:color w:val="000000" w:themeColor="text1"/>
                <w:sz w:val="24"/>
                <w:szCs w:val="24"/>
              </w:rPr>
              <w:t>воспитаниюлюбви к художественным произведениям.</w:t>
            </w:r>
          </w:p>
        </w:tc>
        <w:tc>
          <w:tcPr>
            <w:tcW w:w="237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 xml:space="preserve">Иллюстрации к сказке </w:t>
            </w: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Колобок</w:t>
            </w:r>
            <w:r w:rsidRPr="00584E53">
              <w:rPr>
                <w:rFonts w:ascii="Times New Roman" w:hAnsi="Times New Roman" w:cs="Times New Roman"/>
                <w:color w:val="000000" w:themeColor="text1"/>
                <w:sz w:val="24"/>
                <w:szCs w:val="24"/>
                <w:lang w:val="en-US"/>
              </w:rPr>
              <w:t>»</w:t>
            </w:r>
          </w:p>
        </w:tc>
      </w:tr>
      <w:tr w:rsidR="00584E53" w:rsidRPr="00584E53">
        <w:trPr>
          <w:trHeight w:val="2610"/>
        </w:trPr>
        <w:tc>
          <w:tcPr>
            <w:tcW w:w="630" w:type="dxa"/>
            <w:tcBorders>
              <w:top w:val="single" w:sz="2" w:space="0" w:color="000000"/>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Октябрь</w:t>
            </w:r>
          </w:p>
        </w:tc>
        <w:tc>
          <w:tcPr>
            <w:tcW w:w="237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Звуковая культура речи: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звук о. Рассматривание иллюстраций к сказке «Колобок».</w:t>
            </w:r>
          </w:p>
        </w:tc>
        <w:tc>
          <w:tcPr>
            <w:tcW w:w="4875"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 упражнению детей в чётком и правильном произношении звука и (изолированного, в словосочетания, в словах);</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развитию фонематического слуха;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отрабатываниючеткогопроизношениязвука о;</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вниманиюдетей  рассматривать рисунки в книгах.</w:t>
            </w:r>
          </w:p>
        </w:tc>
        <w:tc>
          <w:tcPr>
            <w:tcW w:w="237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 xml:space="preserve">Иллюстрации к сказке </w:t>
            </w: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Колобок</w:t>
            </w:r>
            <w:r w:rsidRPr="00584E53">
              <w:rPr>
                <w:rFonts w:ascii="Times New Roman" w:hAnsi="Times New Roman" w:cs="Times New Roman"/>
                <w:color w:val="000000" w:themeColor="text1"/>
                <w:sz w:val="24"/>
                <w:szCs w:val="24"/>
                <w:lang w:val="en-US"/>
              </w:rPr>
              <w:t>».</w:t>
            </w:r>
          </w:p>
        </w:tc>
      </w:tr>
      <w:tr w:rsidR="00584E53" w:rsidRPr="00584E53">
        <w:trPr>
          <w:trHeight w:val="1980"/>
        </w:trPr>
        <w:tc>
          <w:tcPr>
            <w:tcW w:w="630" w:type="dxa"/>
            <w:tcBorders>
              <w:top w:val="single" w:sz="2" w:space="0" w:color="000000"/>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Октябрь</w:t>
            </w:r>
          </w:p>
        </w:tc>
        <w:tc>
          <w:tcPr>
            <w:tcW w:w="237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Чтение стихотворения А.Блока «Зайчик». Заучивание стих. А.Плещеева «Осень наступила..»</w:t>
            </w:r>
          </w:p>
        </w:tc>
        <w:tc>
          <w:tcPr>
            <w:tcW w:w="4875"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развитию словарного запаса;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 при восприятии стих. А.Блока «Зайчик» вызвать сочувствие к зайчишке, которому холодно, голодно и страшно в неуютную осеннюю пору.</w:t>
            </w:r>
          </w:p>
        </w:tc>
        <w:tc>
          <w:tcPr>
            <w:tcW w:w="237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Стих. А.Блока «Зайчик», А.Плещеева «Осень наступила».</w:t>
            </w:r>
          </w:p>
        </w:tc>
      </w:tr>
      <w:tr w:rsidR="00584E53" w:rsidRPr="00584E53">
        <w:trPr>
          <w:trHeight w:val="1530"/>
        </w:trPr>
        <w:tc>
          <w:tcPr>
            <w:tcW w:w="63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lastRenderedPageBreak/>
              <w:t>Ноябрь</w:t>
            </w:r>
          </w:p>
        </w:tc>
        <w:tc>
          <w:tcPr>
            <w:tcW w:w="237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Чтение стихотворений об осени.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 xml:space="preserve">Д/упр. </w:t>
            </w: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Что из чего получается</w:t>
            </w:r>
            <w:r w:rsidRPr="00584E53">
              <w:rPr>
                <w:rFonts w:ascii="Times New Roman" w:hAnsi="Times New Roman" w:cs="Times New Roman"/>
                <w:color w:val="000000" w:themeColor="text1"/>
                <w:sz w:val="24"/>
                <w:szCs w:val="24"/>
                <w:lang w:val="en-US"/>
              </w:rPr>
              <w:t>»</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приобщениюдетей к поэзии;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развитиюпоэтическогослуха;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упражнениюв образовании слов по аналогии.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tc>
        <w:tc>
          <w:tcPr>
            <w:tcW w:w="237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Стих. С.Маршака «Октябрь», А.Плещеева «Осень наступила».</w:t>
            </w:r>
          </w:p>
        </w:tc>
      </w:tr>
      <w:tr w:rsidR="00584E53" w:rsidRPr="00584E53">
        <w:trPr>
          <w:trHeight w:val="1425"/>
        </w:trPr>
        <w:tc>
          <w:tcPr>
            <w:tcW w:w="63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 xml:space="preserve">    Ноябрь</w:t>
            </w:r>
          </w:p>
        </w:tc>
        <w:tc>
          <w:tcPr>
            <w:tcW w:w="237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Звуковая культура речи: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звук и. </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упражнениюдетей в четком и правильном произношении звука и (изолированного, в словосочетаниях, в словах);</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воспитанию  звуковой культуры  речи.</w:t>
            </w:r>
          </w:p>
        </w:tc>
        <w:tc>
          <w:tcPr>
            <w:tcW w:w="237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Картинка с изображением воробья.</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 xml:space="preserve">Русская нар. Пес. </w:t>
            </w: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Киска, киска, брысь!</w:t>
            </w:r>
            <w:r w:rsidRPr="00584E53">
              <w:rPr>
                <w:rFonts w:ascii="Times New Roman" w:hAnsi="Times New Roman" w:cs="Times New Roman"/>
                <w:color w:val="000000" w:themeColor="text1"/>
                <w:sz w:val="24"/>
                <w:szCs w:val="24"/>
                <w:lang w:val="en-US"/>
              </w:rPr>
              <w:t>».</w:t>
            </w:r>
          </w:p>
        </w:tc>
      </w:tr>
      <w:tr w:rsidR="00584E53" w:rsidRPr="00584E53">
        <w:trPr>
          <w:trHeight w:val="1875"/>
        </w:trPr>
        <w:tc>
          <w:tcPr>
            <w:tcW w:w="630" w:type="dxa"/>
            <w:tcBorders>
              <w:top w:val="single" w:sz="2" w:space="0" w:color="000000"/>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Ноябрь</w:t>
            </w:r>
          </w:p>
        </w:tc>
        <w:tc>
          <w:tcPr>
            <w:tcW w:w="237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highlight w:val="white"/>
              </w:rPr>
              <w:t>Рассматривание сюжетной картины «Коза с козлятами».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highlight w:val="white"/>
              </w:rPr>
              <w:t>Д/упр. «Кто, кто в теремочке живет?»</w:t>
            </w:r>
          </w:p>
        </w:tc>
        <w:tc>
          <w:tcPr>
            <w:tcW w:w="4875"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развитию вниманияв рассмотрениисюжетнойкартины;</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упражнениюв умении вести диалог;</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правильностии четкомупроговариваниюслова со звуками к, т.</w:t>
            </w:r>
          </w:p>
        </w:tc>
        <w:tc>
          <w:tcPr>
            <w:tcW w:w="237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Картина «Коза с козлятами». Макет теремка.</w:t>
            </w:r>
          </w:p>
        </w:tc>
      </w:tr>
      <w:tr w:rsidR="00584E53" w:rsidRPr="00584E53">
        <w:trPr>
          <w:trHeight w:val="1860"/>
        </w:trPr>
        <w:tc>
          <w:tcPr>
            <w:tcW w:w="630" w:type="dxa"/>
            <w:tcBorders>
              <w:top w:val="single" w:sz="2" w:space="0" w:color="000000"/>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Ноябрь</w:t>
            </w:r>
          </w:p>
        </w:tc>
        <w:tc>
          <w:tcPr>
            <w:tcW w:w="237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Чтение стихотворений</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из цикла С.Маршака «Детки в клетке».</w:t>
            </w:r>
          </w:p>
        </w:tc>
        <w:tc>
          <w:tcPr>
            <w:tcW w:w="4875"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ознакомлениюдетей с яркими поэтическими образами животных из стихотворений С.Маршака;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воспитаниюу детей вкусак хорошему литературному языку.</w:t>
            </w:r>
          </w:p>
        </w:tc>
        <w:tc>
          <w:tcPr>
            <w:tcW w:w="237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Стихи С.Маршака «Детки в клетке»</w:t>
            </w:r>
          </w:p>
        </w:tc>
      </w:tr>
      <w:tr w:rsidR="00584E53" w:rsidRPr="00584E53">
        <w:trPr>
          <w:trHeight w:val="1530"/>
        </w:trPr>
        <w:tc>
          <w:tcPr>
            <w:tcW w:w="63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Декабрь</w:t>
            </w:r>
          </w:p>
        </w:tc>
        <w:tc>
          <w:tcPr>
            <w:tcW w:w="237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Чтение сказки «Снегурушка и лиса»</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ознакомлениюдетей с русской народной сказкой»</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упражнениюв выразительном чтении отрывка — причитания Снегурушки.</w:t>
            </w:r>
          </w:p>
        </w:tc>
        <w:tc>
          <w:tcPr>
            <w:tcW w:w="237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 xml:space="preserve">Сказка </w:t>
            </w: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Снегурушка и лиса</w:t>
            </w:r>
            <w:r w:rsidRPr="00584E53">
              <w:rPr>
                <w:rFonts w:ascii="Times New Roman" w:hAnsi="Times New Roman" w:cs="Times New Roman"/>
                <w:color w:val="000000" w:themeColor="text1"/>
                <w:sz w:val="24"/>
                <w:szCs w:val="24"/>
                <w:lang w:val="en-US"/>
              </w:rPr>
              <w:t>»</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tc>
      </w:tr>
      <w:tr w:rsidR="00584E53" w:rsidRPr="00584E53">
        <w:trPr>
          <w:trHeight w:val="2565"/>
        </w:trPr>
        <w:tc>
          <w:tcPr>
            <w:tcW w:w="63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lang w:val="en-US"/>
              </w:rPr>
              <w:t xml:space="preserve">   </w:t>
            </w:r>
            <w:r w:rsidRPr="00584E53">
              <w:rPr>
                <w:rFonts w:ascii="Times New Roman" w:hAnsi="Times New Roman" w:cs="Times New Roman"/>
                <w:b/>
                <w:bCs/>
                <w:color w:val="000000" w:themeColor="text1"/>
                <w:sz w:val="24"/>
                <w:szCs w:val="24"/>
              </w:rPr>
              <w:t>Декабрь</w:t>
            </w:r>
          </w:p>
        </w:tc>
        <w:tc>
          <w:tcPr>
            <w:tcW w:w="237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Повторение сказки «Снегурушка и лиса». Дидактические игры «Эхо», «Чудесный мешочек».</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совершенствованиюуменийу  детей слушать сказку и узнавать её;</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-развитию  умения  произносить слова со звуком э (игра «Эхо»), в определении качеств  предметов на ощупь (игра «Чудесный мешочек»)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-воспитанию  интереса  к народным сказкам.</w:t>
            </w:r>
          </w:p>
        </w:tc>
        <w:tc>
          <w:tcPr>
            <w:tcW w:w="237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Сказка «Снегурушка и лиса», мелкие предметы из резины, меха, дерева.</w:t>
            </w:r>
          </w:p>
        </w:tc>
      </w:tr>
      <w:tr w:rsidR="00584E53" w:rsidRPr="00584E53">
        <w:trPr>
          <w:trHeight w:val="1815"/>
        </w:trPr>
        <w:tc>
          <w:tcPr>
            <w:tcW w:w="630" w:type="dxa"/>
            <w:tcBorders>
              <w:top w:val="single" w:sz="2" w:space="0" w:color="000000"/>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Декабрь</w:t>
            </w:r>
          </w:p>
        </w:tc>
        <w:tc>
          <w:tcPr>
            <w:tcW w:w="237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 xml:space="preserve">Чтение рассказа Л.Воронковой «Снег идет», стих. А.Босева </w:t>
            </w: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Трое</w:t>
            </w:r>
            <w:r w:rsidRPr="00584E53">
              <w:rPr>
                <w:rFonts w:ascii="Times New Roman" w:hAnsi="Times New Roman" w:cs="Times New Roman"/>
                <w:color w:val="000000" w:themeColor="text1"/>
                <w:sz w:val="24"/>
                <w:szCs w:val="24"/>
                <w:lang w:val="en-US"/>
              </w:rPr>
              <w:t>».</w:t>
            </w:r>
          </w:p>
        </w:tc>
        <w:tc>
          <w:tcPr>
            <w:tcW w:w="4875"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ознакомлениюдетей с рассказом «Снег идет», оживив в памяти детей их собственные впечатления от обильного снегопада;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запоминаниюстих. «Трое»;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упражнениюв выразительном чтении.</w:t>
            </w:r>
          </w:p>
        </w:tc>
        <w:tc>
          <w:tcPr>
            <w:tcW w:w="237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 xml:space="preserve">Рассказ Л.Воронковой «Снег идет», стих. А.Босева </w:t>
            </w: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Трое</w:t>
            </w:r>
            <w:r w:rsidRPr="00584E53">
              <w:rPr>
                <w:rFonts w:ascii="Times New Roman" w:hAnsi="Times New Roman" w:cs="Times New Roman"/>
                <w:color w:val="000000" w:themeColor="text1"/>
                <w:sz w:val="24"/>
                <w:szCs w:val="24"/>
                <w:lang w:val="en-US"/>
              </w:rPr>
              <w:t>».</w:t>
            </w:r>
          </w:p>
        </w:tc>
      </w:tr>
      <w:tr w:rsidR="00584E53" w:rsidRPr="00584E53">
        <w:trPr>
          <w:trHeight w:val="1755"/>
        </w:trPr>
        <w:tc>
          <w:tcPr>
            <w:tcW w:w="630" w:type="dxa"/>
            <w:tcBorders>
              <w:top w:val="single" w:sz="2" w:space="0" w:color="000000"/>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lastRenderedPageBreak/>
              <w:t>Декабрь</w:t>
            </w:r>
          </w:p>
        </w:tc>
        <w:tc>
          <w:tcPr>
            <w:tcW w:w="237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Игра – инсценировка «У матрёшки - новоселье».</w:t>
            </w:r>
          </w:p>
        </w:tc>
        <w:tc>
          <w:tcPr>
            <w:tcW w:w="4875"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-обучениюуменийвести диалог с педагогом;</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lang w:val="en-US"/>
              </w:rPr>
              <w:t xml:space="preserve">- </w:t>
            </w:r>
            <w:r w:rsidRPr="00584E53">
              <w:rPr>
                <w:rFonts w:ascii="Times New Roman" w:hAnsi="Times New Roman" w:cs="Times New Roman"/>
                <w:color w:val="000000" w:themeColor="text1"/>
                <w:sz w:val="24"/>
                <w:szCs w:val="24"/>
              </w:rPr>
              <w:t>формированиюдиалогическойречи;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воспитаниюзвуковойкультуры речи.</w:t>
            </w:r>
          </w:p>
        </w:tc>
        <w:tc>
          <w:tcPr>
            <w:tcW w:w="237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Набор деревянных строительных деталей, фонарики из цветной бумаги, матрёшка, ёлка.</w:t>
            </w:r>
          </w:p>
        </w:tc>
      </w:tr>
      <w:tr w:rsidR="00584E53" w:rsidRPr="00584E53">
        <w:trPr>
          <w:trHeight w:val="1815"/>
        </w:trPr>
        <w:tc>
          <w:tcPr>
            <w:tcW w:w="63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 xml:space="preserve">    Январь</w:t>
            </w:r>
          </w:p>
        </w:tc>
        <w:tc>
          <w:tcPr>
            <w:tcW w:w="237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Чтение русской народной сказки «Гуси-лебеди».</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ознакомлениюдетей со сказкой;</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желаниюпослушать ее еще раз, поиграть в сказку;</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 xml:space="preserve">- </w:t>
            </w:r>
            <w:r w:rsidRPr="00584E53">
              <w:rPr>
                <w:rFonts w:ascii="Times New Roman" w:hAnsi="Times New Roman" w:cs="Times New Roman"/>
                <w:color w:val="000000" w:themeColor="text1"/>
                <w:sz w:val="24"/>
                <w:szCs w:val="24"/>
              </w:rPr>
              <w:t>развитиюуменийотвечать на вопросы воспитателя.</w:t>
            </w:r>
          </w:p>
        </w:tc>
        <w:tc>
          <w:tcPr>
            <w:tcW w:w="237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Стих «Мы весёлые мышата».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 Орлов «Жили – были три пингвина»</w:t>
            </w:r>
          </w:p>
        </w:tc>
      </w:tr>
      <w:tr w:rsidR="00584E53" w:rsidRPr="00584E53">
        <w:trPr>
          <w:trHeight w:val="1995"/>
        </w:trPr>
        <w:tc>
          <w:tcPr>
            <w:tcW w:w="63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113" w:right="113"/>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Январь</w:t>
            </w:r>
          </w:p>
        </w:tc>
        <w:tc>
          <w:tcPr>
            <w:tcW w:w="237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Рассматривание иллюстраций к сказке «Гуси - лебеди» и сюжетных картин (по выбору педагога).</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развитиюуменийдетей рассматривать сюжетную картину, отвечать на вопросы воспитателя, делать простейшие выводы, высказывать предположения;  развитию любознательности, памяти;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 xml:space="preserve">- </w:t>
            </w:r>
            <w:r w:rsidRPr="00584E53">
              <w:rPr>
                <w:rFonts w:ascii="Times New Roman" w:hAnsi="Times New Roman" w:cs="Times New Roman"/>
                <w:color w:val="000000" w:themeColor="text1"/>
                <w:sz w:val="24"/>
                <w:szCs w:val="24"/>
              </w:rPr>
              <w:t>воспитаниюлюбовик сказкам.</w:t>
            </w:r>
          </w:p>
        </w:tc>
        <w:tc>
          <w:tcPr>
            <w:tcW w:w="237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Иллюстрации к сказке «Гуси - лебеди», картина «Зимой на прогулке».</w:t>
            </w:r>
          </w:p>
        </w:tc>
      </w:tr>
      <w:tr w:rsidR="00584E53" w:rsidRPr="00584E53">
        <w:trPr>
          <w:trHeight w:val="2280"/>
        </w:trPr>
        <w:tc>
          <w:tcPr>
            <w:tcW w:w="630" w:type="dxa"/>
            <w:tcBorders>
              <w:top w:val="single" w:sz="2" w:space="0" w:color="000000"/>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113" w:right="113"/>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Январь</w:t>
            </w:r>
          </w:p>
        </w:tc>
        <w:tc>
          <w:tcPr>
            <w:tcW w:w="237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 xml:space="preserve">Звуковая культура речи: звуки м,мь. Дидактическое упражнение </w:t>
            </w: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Вставь словечко</w:t>
            </w:r>
            <w:r w:rsidRPr="00584E53">
              <w:rPr>
                <w:rFonts w:ascii="Times New Roman" w:hAnsi="Times New Roman" w:cs="Times New Roman"/>
                <w:color w:val="000000" w:themeColor="text1"/>
                <w:sz w:val="24"/>
                <w:szCs w:val="24"/>
                <w:lang w:val="en-US"/>
              </w:rPr>
              <w:t>».</w:t>
            </w:r>
          </w:p>
        </w:tc>
        <w:tc>
          <w:tcPr>
            <w:tcW w:w="4875"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-формированиюу  детей чёткого произношениязвуков м, мь, в словах, фразовой речи;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-развитиюумений образовывать слова по аналогии;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воспитаниюинтонационнойвыразительностиречи.</w:t>
            </w:r>
          </w:p>
        </w:tc>
        <w:tc>
          <w:tcPr>
            <w:tcW w:w="237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 xml:space="preserve">Кукла, картинка «Медвежонок Миша катает снежный ком.» Стих Г. Сапгир </w:t>
            </w: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Кошка</w:t>
            </w:r>
            <w:r w:rsidRPr="00584E53">
              <w:rPr>
                <w:rFonts w:ascii="Times New Roman" w:hAnsi="Times New Roman" w:cs="Times New Roman"/>
                <w:color w:val="000000" w:themeColor="text1"/>
                <w:sz w:val="24"/>
                <w:szCs w:val="24"/>
                <w:lang w:val="en-US"/>
              </w:rPr>
              <w:t>».</w:t>
            </w:r>
          </w:p>
        </w:tc>
      </w:tr>
      <w:tr w:rsidR="00584E53" w:rsidRPr="00584E53">
        <w:trPr>
          <w:trHeight w:val="1755"/>
        </w:trPr>
        <w:tc>
          <w:tcPr>
            <w:tcW w:w="630" w:type="dxa"/>
            <w:tcBorders>
              <w:top w:val="single" w:sz="2" w:space="0" w:color="000000"/>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113" w:right="113"/>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Январь</w:t>
            </w:r>
          </w:p>
        </w:tc>
        <w:tc>
          <w:tcPr>
            <w:tcW w:w="237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 xml:space="preserve">Звуковая культура речи : звуки п, пь. Дидактическая игра </w:t>
            </w: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Ярмарка</w:t>
            </w:r>
            <w:r w:rsidRPr="00584E53">
              <w:rPr>
                <w:rFonts w:ascii="Times New Roman" w:hAnsi="Times New Roman" w:cs="Times New Roman"/>
                <w:color w:val="000000" w:themeColor="text1"/>
                <w:sz w:val="24"/>
                <w:szCs w:val="24"/>
                <w:lang w:val="en-US"/>
              </w:rPr>
              <w:t>».</w:t>
            </w:r>
          </w:p>
        </w:tc>
        <w:tc>
          <w:tcPr>
            <w:tcW w:w="4875"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формированиюу  детей чёткогопроизношениязвуков п, пь;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-развитию уменийдетей вступать в диалог, употреблять слова со звуками п, пь;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 xml:space="preserve">- </w:t>
            </w:r>
            <w:r w:rsidRPr="00584E53">
              <w:rPr>
                <w:rFonts w:ascii="Times New Roman" w:hAnsi="Times New Roman" w:cs="Times New Roman"/>
                <w:color w:val="000000" w:themeColor="text1"/>
                <w:sz w:val="24"/>
                <w:szCs w:val="24"/>
              </w:rPr>
              <w:t>воспитаниюинтереса к художественной литературе.</w:t>
            </w:r>
          </w:p>
        </w:tc>
        <w:tc>
          <w:tcPr>
            <w:tcW w:w="237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Стих. В. Орлова «Жили – были три пингвина»</w:t>
            </w:r>
          </w:p>
        </w:tc>
      </w:tr>
      <w:tr w:rsidR="00584E53" w:rsidRPr="00584E53">
        <w:trPr>
          <w:trHeight w:val="2220"/>
        </w:trPr>
        <w:tc>
          <w:tcPr>
            <w:tcW w:w="630" w:type="dxa"/>
            <w:tcBorders>
              <w:top w:val="single" w:sz="2" w:space="0" w:color="000000"/>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113" w:right="113"/>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Февраль</w:t>
            </w:r>
          </w:p>
        </w:tc>
        <w:tc>
          <w:tcPr>
            <w:tcW w:w="237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Чтение рус. народной сказки «Лиса и заяц» (обр. В. Даля).</w:t>
            </w:r>
          </w:p>
        </w:tc>
        <w:tc>
          <w:tcPr>
            <w:tcW w:w="4875"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ознакомлениюсо сказкой;</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понятиюсмыслапроизведения (мал удалец, да храбрец);</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развитиюсловарногозапасадетей;</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воспитаниюинтересак театрализованной деятельности детей.</w:t>
            </w:r>
          </w:p>
        </w:tc>
        <w:tc>
          <w:tcPr>
            <w:tcW w:w="237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Сказка «Лиса и заяц»</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(обр. В.Даля)</w:t>
            </w:r>
          </w:p>
        </w:tc>
      </w:tr>
      <w:tr w:rsidR="00584E53" w:rsidRPr="00584E53">
        <w:trPr>
          <w:trHeight w:val="1695"/>
        </w:trPr>
        <w:tc>
          <w:tcPr>
            <w:tcW w:w="630" w:type="dxa"/>
            <w:tcBorders>
              <w:top w:val="single" w:sz="2" w:space="0" w:color="000000"/>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113" w:right="113"/>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Феврал</w:t>
            </w:r>
            <w:r w:rsidRPr="00584E53">
              <w:rPr>
                <w:rFonts w:ascii="Times New Roman" w:hAnsi="Times New Roman" w:cs="Times New Roman"/>
                <w:b/>
                <w:bCs/>
                <w:color w:val="000000" w:themeColor="text1"/>
                <w:sz w:val="24"/>
                <w:szCs w:val="24"/>
              </w:rPr>
              <w:lastRenderedPageBreak/>
              <w:t>ь</w:t>
            </w:r>
          </w:p>
        </w:tc>
        <w:tc>
          <w:tcPr>
            <w:tcW w:w="237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lastRenderedPageBreak/>
              <w:t>Звуковая культура речи : звуки б,бь .</w:t>
            </w:r>
          </w:p>
        </w:tc>
        <w:tc>
          <w:tcPr>
            <w:tcW w:w="4875"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-упражнениюдетей в правильном произношении звуков  б , бь (в звукосочетаниях, словах, фразах);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развитию фонематическогослуха.</w:t>
            </w:r>
          </w:p>
        </w:tc>
        <w:tc>
          <w:tcPr>
            <w:tcW w:w="237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Куб с картинками.</w:t>
            </w:r>
          </w:p>
        </w:tc>
      </w:tr>
      <w:tr w:rsidR="00584E53" w:rsidRPr="00584E53">
        <w:trPr>
          <w:trHeight w:val="1875"/>
        </w:trPr>
        <w:tc>
          <w:tcPr>
            <w:tcW w:w="630" w:type="dxa"/>
            <w:tcBorders>
              <w:top w:val="single" w:sz="2" w:space="0" w:color="000000"/>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113" w:right="113"/>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lastRenderedPageBreak/>
              <w:t>Февраль</w:t>
            </w:r>
          </w:p>
        </w:tc>
        <w:tc>
          <w:tcPr>
            <w:tcW w:w="237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Заучивание стихотворения В.Берестова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«Петушки распетушились).</w:t>
            </w:r>
          </w:p>
        </w:tc>
        <w:tc>
          <w:tcPr>
            <w:tcW w:w="4875"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lang w:val="en-US"/>
              </w:rPr>
              <w:t xml:space="preserve">- </w:t>
            </w:r>
            <w:r w:rsidRPr="00584E53">
              <w:rPr>
                <w:rFonts w:ascii="Times New Roman" w:hAnsi="Times New Roman" w:cs="Times New Roman"/>
                <w:color w:val="000000" w:themeColor="text1"/>
                <w:sz w:val="24"/>
                <w:szCs w:val="24"/>
              </w:rPr>
              <w:t>запоминаниюстихотворения;</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lang w:val="en-US"/>
              </w:rPr>
              <w:t xml:space="preserve">-  </w:t>
            </w:r>
            <w:r w:rsidRPr="00584E53">
              <w:rPr>
                <w:rFonts w:ascii="Times New Roman" w:hAnsi="Times New Roman" w:cs="Times New Roman"/>
                <w:color w:val="000000" w:themeColor="text1"/>
                <w:sz w:val="24"/>
                <w:szCs w:val="24"/>
              </w:rPr>
              <w:t>выразительномучтениюстихотворения;</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 xml:space="preserve">- </w:t>
            </w:r>
            <w:r w:rsidRPr="00584E53">
              <w:rPr>
                <w:rFonts w:ascii="Times New Roman" w:hAnsi="Times New Roman" w:cs="Times New Roman"/>
                <w:color w:val="000000" w:themeColor="text1"/>
                <w:sz w:val="24"/>
                <w:szCs w:val="24"/>
              </w:rPr>
              <w:t>развитиюсловарногозапасадетей.</w:t>
            </w:r>
          </w:p>
        </w:tc>
        <w:tc>
          <w:tcPr>
            <w:tcW w:w="237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Стихотворение с иллюстрациями  В.Берестова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«Петушки распетушились».</w:t>
            </w:r>
          </w:p>
        </w:tc>
      </w:tr>
      <w:tr w:rsidR="00584E53" w:rsidRPr="00584E53">
        <w:trPr>
          <w:trHeight w:val="3345"/>
        </w:trPr>
        <w:tc>
          <w:tcPr>
            <w:tcW w:w="63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Февраль</w:t>
            </w:r>
          </w:p>
        </w:tc>
        <w:tc>
          <w:tcPr>
            <w:tcW w:w="237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highlight w:val="white"/>
              </w:rPr>
              <w:t>Беседа на тему «Что такое хорошо и что такое плохо».</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-совершенствованиюдиалогическойречи(умения вступать в разговор);</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-развитиюуменийграмматически правильно отражать в речисвои впечатления;</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побуждениюдетей к высказыванию своих суждений так, чтобы они были понятны окружающим;</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 xml:space="preserve">- </w:t>
            </w:r>
            <w:r w:rsidRPr="00584E53">
              <w:rPr>
                <w:rFonts w:ascii="Times New Roman" w:hAnsi="Times New Roman" w:cs="Times New Roman"/>
                <w:color w:val="000000" w:themeColor="text1"/>
                <w:sz w:val="24"/>
                <w:szCs w:val="24"/>
              </w:rPr>
              <w:t>воспитаниюдружескихотношениймежду детьми.</w:t>
            </w:r>
          </w:p>
        </w:tc>
        <w:tc>
          <w:tcPr>
            <w:tcW w:w="237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Стих В. Маяковского «Что такое хорошо и что такое плохо».</w:t>
            </w:r>
          </w:p>
        </w:tc>
      </w:tr>
      <w:tr w:rsidR="00584E53" w:rsidRPr="00584E53">
        <w:trPr>
          <w:trHeight w:val="1980"/>
        </w:trPr>
        <w:tc>
          <w:tcPr>
            <w:tcW w:w="630" w:type="dxa"/>
            <w:tcBorders>
              <w:top w:val="single" w:sz="2" w:space="0" w:color="000000"/>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Март</w:t>
            </w:r>
          </w:p>
        </w:tc>
        <w:tc>
          <w:tcPr>
            <w:tcW w:w="237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highlight w:val="white"/>
              </w:rPr>
              <w:t xml:space="preserve">Чтение стихотворения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highlight w:val="white"/>
              </w:rPr>
              <w:t xml:space="preserve">И.Косякова «Все она».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highlight w:val="white"/>
              </w:rPr>
              <w:t>Дид./упр. «Очень мамочку люблю, потому, что...»</w:t>
            </w:r>
          </w:p>
        </w:tc>
        <w:tc>
          <w:tcPr>
            <w:tcW w:w="4875"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ознакомлениюдетей со стихотворением;</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совершенствованиюдиалогическойречи.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tc>
        <w:tc>
          <w:tcPr>
            <w:tcW w:w="237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Стих. И.Косякова «Все она».</w:t>
            </w:r>
          </w:p>
        </w:tc>
      </w:tr>
      <w:tr w:rsidR="00584E53" w:rsidRPr="00584E53">
        <w:trPr>
          <w:trHeight w:val="3240"/>
        </w:trPr>
        <w:tc>
          <w:tcPr>
            <w:tcW w:w="630" w:type="dxa"/>
            <w:tcBorders>
              <w:top w:val="single" w:sz="2" w:space="0" w:color="000000"/>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Март</w:t>
            </w:r>
          </w:p>
        </w:tc>
        <w:tc>
          <w:tcPr>
            <w:tcW w:w="237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highlight w:val="white"/>
              </w:rPr>
              <w:t xml:space="preserve">Звуковая культура речи: звуки т, п, к. </w:t>
            </w:r>
          </w:p>
        </w:tc>
        <w:tc>
          <w:tcPr>
            <w:tcW w:w="4875"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-закреплению произношениязвука т в словах и фразовой речи;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отчетливомупроизношению звукоподражаниясо звуками т, п, к;</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-развитиюуменийпроизносить звукоподражания с разной скоростью и громкостью;</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lang w:val="en-US"/>
              </w:rPr>
              <w:t xml:space="preserve">- </w:t>
            </w:r>
            <w:r w:rsidRPr="00584E53">
              <w:rPr>
                <w:rFonts w:ascii="Times New Roman" w:hAnsi="Times New Roman" w:cs="Times New Roman"/>
                <w:color w:val="000000" w:themeColor="text1"/>
                <w:sz w:val="24"/>
                <w:szCs w:val="24"/>
              </w:rPr>
              <w:t>воспитаниюдружеских отношений между детьми.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tc>
        <w:tc>
          <w:tcPr>
            <w:tcW w:w="237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Русская народная песенка «Тень, тень, потетень...»</w:t>
            </w:r>
          </w:p>
        </w:tc>
      </w:tr>
      <w:tr w:rsidR="00584E53" w:rsidRPr="00584E53">
        <w:trPr>
          <w:trHeight w:val="1920"/>
        </w:trPr>
        <w:tc>
          <w:tcPr>
            <w:tcW w:w="630" w:type="dxa"/>
            <w:tcBorders>
              <w:top w:val="single" w:sz="2" w:space="0" w:color="000000"/>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lastRenderedPageBreak/>
              <w:t>Март</w:t>
            </w:r>
          </w:p>
        </w:tc>
        <w:tc>
          <w:tcPr>
            <w:tcW w:w="237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highlight w:val="white"/>
              </w:rPr>
              <w:t>Чтение русской народной сказки «У страха глаза велики».</w:t>
            </w:r>
          </w:p>
        </w:tc>
        <w:tc>
          <w:tcPr>
            <w:tcW w:w="4875"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ознакомлению со сказкой «У страха глаза велики»;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 xml:space="preserve">-  </w:t>
            </w:r>
            <w:r w:rsidRPr="00584E53">
              <w:rPr>
                <w:rFonts w:ascii="Times New Roman" w:hAnsi="Times New Roman" w:cs="Times New Roman"/>
                <w:color w:val="000000" w:themeColor="text1"/>
                <w:sz w:val="24"/>
                <w:szCs w:val="24"/>
              </w:rPr>
              <w:t>правильномупроизношениюначалаи концасказки.</w:t>
            </w:r>
          </w:p>
        </w:tc>
        <w:tc>
          <w:tcPr>
            <w:tcW w:w="237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Сказка с иллюстрациями «У страха глаза велики» (обр. М.Серовой).</w:t>
            </w:r>
          </w:p>
        </w:tc>
      </w:tr>
      <w:tr w:rsidR="00584E53" w:rsidRPr="00584E53">
        <w:trPr>
          <w:trHeight w:val="2955"/>
        </w:trPr>
        <w:tc>
          <w:tcPr>
            <w:tcW w:w="63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Март</w:t>
            </w:r>
          </w:p>
        </w:tc>
        <w:tc>
          <w:tcPr>
            <w:tcW w:w="237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Рассматривание сюжетных картин.</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rPr>
              <w:t xml:space="preserve"> </w:t>
            </w:r>
            <w:r w:rsidRPr="00584E53">
              <w:rPr>
                <w:rFonts w:ascii="Times New Roman" w:hAnsi="Times New Roman" w:cs="Times New Roman"/>
                <w:color w:val="000000" w:themeColor="text1"/>
                <w:sz w:val="24"/>
                <w:szCs w:val="24"/>
                <w:highlight w:val="white"/>
              </w:rPr>
              <w:t>Д/И «Что изменилось?».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highlight w:val="white"/>
              </w:rPr>
              <w:t xml:space="preserve"> </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умениюрассматривать сюжетную картину, помогать определять ее тему и конкретизировать действия и взаимоотношения персонажей;</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отрабатыванию правильногои отчетливогопроизношениязвукоподражательных слов (учить характеризовать местоположение предметов).</w:t>
            </w:r>
          </w:p>
        </w:tc>
        <w:tc>
          <w:tcPr>
            <w:tcW w:w="237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highlight w:val="white"/>
              </w:rPr>
              <w:t>Картина «Дети играют в кубики».</w:t>
            </w:r>
          </w:p>
        </w:tc>
      </w:tr>
      <w:tr w:rsidR="00584E53" w:rsidRPr="00584E53">
        <w:trPr>
          <w:trHeight w:val="1350"/>
        </w:trPr>
        <w:tc>
          <w:tcPr>
            <w:tcW w:w="630" w:type="dxa"/>
            <w:tcBorders>
              <w:top w:val="single" w:sz="2" w:space="0" w:color="000000"/>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Апрель</w:t>
            </w:r>
          </w:p>
        </w:tc>
        <w:tc>
          <w:tcPr>
            <w:tcW w:w="237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Чтение стихотворения А.Плещеева «Весна».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Д/упр. «Когда это бывает?».</w:t>
            </w:r>
          </w:p>
        </w:tc>
        <w:tc>
          <w:tcPr>
            <w:tcW w:w="4875"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ознакомлениюдетей со стихотворением;</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умению называтьпризнаки времен года.</w:t>
            </w:r>
          </w:p>
        </w:tc>
        <w:tc>
          <w:tcPr>
            <w:tcW w:w="237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highlight w:val="white"/>
              </w:rPr>
              <w:t xml:space="preserve">Стихотворение </w:t>
            </w:r>
            <w:r w:rsidRPr="00584E53">
              <w:rPr>
                <w:rFonts w:ascii="Times New Roman" w:hAnsi="Times New Roman" w:cs="Times New Roman"/>
                <w:color w:val="000000" w:themeColor="text1"/>
                <w:sz w:val="24"/>
                <w:szCs w:val="24"/>
                <w:highlight w:val="white"/>
                <w:lang w:val="en-US"/>
              </w:rPr>
              <w:t>«</w:t>
            </w:r>
            <w:r w:rsidRPr="00584E53">
              <w:rPr>
                <w:rFonts w:ascii="Times New Roman" w:hAnsi="Times New Roman" w:cs="Times New Roman"/>
                <w:color w:val="000000" w:themeColor="text1"/>
                <w:sz w:val="24"/>
                <w:szCs w:val="24"/>
                <w:highlight w:val="white"/>
              </w:rPr>
              <w:t>Весна</w:t>
            </w:r>
            <w:r w:rsidRPr="00584E53">
              <w:rPr>
                <w:rFonts w:ascii="Times New Roman" w:hAnsi="Times New Roman" w:cs="Times New Roman"/>
                <w:color w:val="000000" w:themeColor="text1"/>
                <w:sz w:val="24"/>
                <w:szCs w:val="24"/>
                <w:highlight w:val="white"/>
                <w:lang w:val="en-US"/>
              </w:rPr>
              <w:t>»</w:t>
            </w:r>
          </w:p>
        </w:tc>
      </w:tr>
      <w:tr w:rsidR="00584E53" w:rsidRPr="00584E53">
        <w:trPr>
          <w:trHeight w:val="2790"/>
        </w:trPr>
        <w:tc>
          <w:tcPr>
            <w:tcW w:w="63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Апрель</w:t>
            </w:r>
          </w:p>
        </w:tc>
        <w:tc>
          <w:tcPr>
            <w:tcW w:w="237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Звуковая культура речи : звук ф. </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формированиюу  детей чёткогопроизношения звука;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 отчётливомупроизношениюизолированногозвукаф и звукоподражательныхслов с этим звуком;</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развитиюзвуковой культуры речи.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tc>
        <w:tc>
          <w:tcPr>
            <w:tcW w:w="237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"Волшебный кубик».</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Стих. Г.Сапгира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«Кошка».</w:t>
            </w:r>
          </w:p>
        </w:tc>
      </w:tr>
      <w:tr w:rsidR="00584E53" w:rsidRPr="00584E53">
        <w:trPr>
          <w:trHeight w:val="2385"/>
        </w:trPr>
        <w:tc>
          <w:tcPr>
            <w:tcW w:w="630" w:type="dxa"/>
            <w:tcBorders>
              <w:top w:val="single" w:sz="2" w:space="0" w:color="000000"/>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 xml:space="preserve"> Апрель</w:t>
            </w:r>
          </w:p>
        </w:tc>
        <w:tc>
          <w:tcPr>
            <w:tcW w:w="237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Чтение и драматизация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русской народной песенки «Курочка-рябушечка».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Рассматривание сюжетных картин</w:t>
            </w:r>
            <w:r w:rsidRPr="00584E53">
              <w:rPr>
                <w:rFonts w:ascii="Times New Roman" w:hAnsi="Times New Roman" w:cs="Times New Roman"/>
                <w:color w:val="000000" w:themeColor="text1"/>
                <w:sz w:val="24"/>
                <w:szCs w:val="24"/>
                <w:lang w:val="en-US"/>
              </w:rPr>
              <w:t xml:space="preserve">». </w:t>
            </w:r>
          </w:p>
        </w:tc>
        <w:tc>
          <w:tcPr>
            <w:tcW w:w="4875"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ознакомлениюдетей с русской народной песенкой;</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развитию внимательнорассматривать сюжетную картину и рассказывать о том, что на ней изображено.</w:t>
            </w:r>
          </w:p>
        </w:tc>
        <w:tc>
          <w:tcPr>
            <w:tcW w:w="237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Русская народная песенка «Курочка-рябушечка».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Картина «Дети кормят курицу с цыплятами».</w:t>
            </w:r>
          </w:p>
        </w:tc>
      </w:tr>
      <w:tr w:rsidR="00584E53" w:rsidRPr="00584E53">
        <w:trPr>
          <w:trHeight w:val="1350"/>
        </w:trPr>
        <w:tc>
          <w:tcPr>
            <w:tcW w:w="63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right="113"/>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Май</w:t>
            </w:r>
          </w:p>
          <w:p w:rsidR="00584E53" w:rsidRPr="00584E53" w:rsidRDefault="00584E53" w:rsidP="00584E53">
            <w:pPr>
              <w:autoSpaceDE w:val="0"/>
              <w:autoSpaceDN w:val="0"/>
              <w:adjustRightInd w:val="0"/>
              <w:spacing w:after="0" w:line="240" w:lineRule="auto"/>
              <w:ind w:right="113"/>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p>
        </w:tc>
        <w:tc>
          <w:tcPr>
            <w:tcW w:w="237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Звуковая культура речи: звук с. </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-отрабатываниючёткогопроизношения звука с;</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-развитиюумений вести диалог;</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tc>
        <w:tc>
          <w:tcPr>
            <w:tcW w:w="237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Картина с изображением ласточки.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 xml:space="preserve">Стих. </w:t>
            </w: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Ласточка</w:t>
            </w:r>
            <w:r w:rsidRPr="00584E53">
              <w:rPr>
                <w:rFonts w:ascii="Times New Roman" w:hAnsi="Times New Roman" w:cs="Times New Roman"/>
                <w:color w:val="000000" w:themeColor="text1"/>
                <w:sz w:val="24"/>
                <w:szCs w:val="24"/>
                <w:lang w:val="en-US"/>
              </w:rPr>
              <w:t xml:space="preserve">»  </w:t>
            </w:r>
            <w:r w:rsidRPr="00584E53">
              <w:rPr>
                <w:rFonts w:ascii="Times New Roman" w:hAnsi="Times New Roman" w:cs="Times New Roman"/>
                <w:color w:val="000000" w:themeColor="text1"/>
                <w:sz w:val="24"/>
                <w:szCs w:val="24"/>
              </w:rPr>
              <w:t>Л.Яхнина.</w:t>
            </w:r>
          </w:p>
        </w:tc>
      </w:tr>
      <w:tr w:rsidR="00584E53" w:rsidRPr="00584E53">
        <w:trPr>
          <w:trHeight w:val="1635"/>
        </w:trPr>
        <w:tc>
          <w:tcPr>
            <w:tcW w:w="630" w:type="dxa"/>
            <w:tcBorders>
              <w:top w:val="single" w:sz="2" w:space="0" w:color="000000"/>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113" w:right="113"/>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lastRenderedPageBreak/>
              <w:t>Май</w:t>
            </w:r>
          </w:p>
        </w:tc>
        <w:tc>
          <w:tcPr>
            <w:tcW w:w="237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Чтение русской народной сказки «Бычок-черный бочок, белые копытца». Литературная викторина.</w:t>
            </w:r>
          </w:p>
        </w:tc>
        <w:tc>
          <w:tcPr>
            <w:tcW w:w="4875"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ознакомлениюдетей с русской народной сказкой;</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развитию умений вспоминатьназвания  и содержания сказок, которые им читали на занятиях. </w:t>
            </w:r>
          </w:p>
        </w:tc>
        <w:tc>
          <w:tcPr>
            <w:tcW w:w="237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Сказка «Бычок-черный бочок, белые копытца» с иллюстрациями ( обр. М.Булатова)</w:t>
            </w:r>
          </w:p>
        </w:tc>
      </w:tr>
      <w:tr w:rsidR="00584E53" w:rsidRPr="00584E53">
        <w:trPr>
          <w:trHeight w:val="1755"/>
        </w:trPr>
        <w:tc>
          <w:tcPr>
            <w:tcW w:w="63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Май</w:t>
            </w:r>
          </w:p>
        </w:tc>
        <w:tc>
          <w:tcPr>
            <w:tcW w:w="237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Звуковая культура речи: звук з.</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формированиюу  детей чёткогопроизношениязвука;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развитиюзвуковойкультуры речи;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 xml:space="preserve">- </w:t>
            </w:r>
            <w:r w:rsidRPr="00584E53">
              <w:rPr>
                <w:rFonts w:ascii="Times New Roman" w:hAnsi="Times New Roman" w:cs="Times New Roman"/>
                <w:color w:val="000000" w:themeColor="text1"/>
                <w:sz w:val="24"/>
                <w:szCs w:val="24"/>
              </w:rPr>
              <w:t xml:space="preserve">воспитанию  интересак деятельности. </w:t>
            </w:r>
          </w:p>
        </w:tc>
        <w:tc>
          <w:tcPr>
            <w:tcW w:w="237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Иллюстрации к сказке К.Чуковского «Краденое солнце».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Стих. А.Прокофьева «На зеленой на лужайке»</w:t>
            </w:r>
          </w:p>
        </w:tc>
      </w:tr>
      <w:tr w:rsidR="00584E53" w:rsidRPr="00584E53">
        <w:trPr>
          <w:trHeight w:val="1755"/>
        </w:trPr>
        <w:tc>
          <w:tcPr>
            <w:tcW w:w="63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Май</w:t>
            </w:r>
          </w:p>
        </w:tc>
        <w:tc>
          <w:tcPr>
            <w:tcW w:w="237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Звуковая культура речи: звук ц.</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формированиюу  детей чёткогопроизношениязвука;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развитиютемпа речи, памяти;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 xml:space="preserve">- </w:t>
            </w:r>
            <w:r w:rsidRPr="00584E53">
              <w:rPr>
                <w:rFonts w:ascii="Times New Roman" w:hAnsi="Times New Roman" w:cs="Times New Roman"/>
                <w:color w:val="000000" w:themeColor="text1"/>
                <w:sz w:val="24"/>
                <w:szCs w:val="24"/>
              </w:rPr>
              <w:t>упражнениюправильного  воспроизведениязвукоподражаний.</w:t>
            </w:r>
          </w:p>
        </w:tc>
        <w:tc>
          <w:tcPr>
            <w:tcW w:w="237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Картинка «Белочка».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Стих. В.Берестова «Котенок».</w:t>
            </w:r>
          </w:p>
        </w:tc>
      </w:tr>
    </w:tbl>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ОБРАЗОВАТЕЛЬНАЯ ОБЛАСТЬ «ПОЗНАВАТЕЛЬНОЕ РАЗВИТИЕ</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Основные цели и задачи</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Развитие познавательно-исследовательской деятельности</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Приобщение к социокультурным ценностям</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Ознакомление с окружающим социальным миром, расширение кругозора детей, формирование целостной картины мира.</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lastRenderedPageBreak/>
        <w:t>Формирование элементарных представлений о планете Земля как общем доме людей, о многообразии стран и народов мира.</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Формирование элементарных математических представлений</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Ознакомление с миром природы</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Воспитание умения правильно вести себя в природе. Воспитание любви к природе, желания беречь ее.</w:t>
      </w: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Содержание психолого-педагогической работы</w:t>
      </w: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Развитие познавательно-исследовательской деятельности</w:t>
      </w: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Первичные представления об объектах окружающего мира</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Учить определять цвет, величину, форму, вес (легкий, тяжелый) предметов; расположение их по отношению к ребенку (далеко, близко, высоко). Знакомить с материалами (дерево, бумага, ткань, глина), их свойствами (прочность, твердость, мягкость).</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Поощрять исследовательский интерес, проводить простейшие наблюдения. Учить способам обследования предметов, включая простейшие опыты (тонет — не тонет, рвется — не рвется). Учить группировать и классифицировать знакомые предметы (обувь — одежда; посуда чайная, столовая, кухонная).</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Сенсорное развитие</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Совершенствовать навыки установления тождества и различия предметов по их свойствам: величине, форме, цвету.</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Подсказывать детям название форм (круглая, треугольная, прямоугольная и квадратная).</w:t>
      </w:r>
    </w:p>
    <w:p w:rsidR="00584E53" w:rsidRPr="00584E53" w:rsidRDefault="00584E53" w:rsidP="00584E53">
      <w:pPr>
        <w:autoSpaceDE w:val="0"/>
        <w:autoSpaceDN w:val="0"/>
        <w:adjustRightInd w:val="0"/>
        <w:spacing w:after="0" w:line="240" w:lineRule="auto"/>
        <w:ind w:firstLine="708"/>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Дидактические игры</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 совместных дидактических играх учить детей выполнять постепенно усложняющиеся правила.</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Приобщение к социокультурным ценностям</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Продолжать знакомить детей с предметами ближайшего окружения, их назначением.</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Знакомить с театром через мини-спектакли и представления, а также через игры-драматизации по произведениям детской литературы.</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Знакомить с ближайшим окружением (основными объектами городской/поселковой инфраструктуры): дом, улица, магазин, поликлиника, парикмахерская.</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Формирование элементарных математических представлений</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 xml:space="preserve">Количество. </w:t>
      </w:r>
      <w:r w:rsidRPr="00584E53">
        <w:rPr>
          <w:rFonts w:ascii="Times New Roman" w:hAnsi="Times New Roman" w:cs="Times New Roman"/>
          <w:color w:val="000000" w:themeColor="text1"/>
          <w:sz w:val="24"/>
          <w:szCs w:val="24"/>
        </w:rPr>
        <w:t>Развивать умение видеть общий признак предметов группы (все мячи — круглые, эти — все красные, эти — все большие и т. д.).</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 xml:space="preserve">Величина. </w:t>
      </w:r>
      <w:r w:rsidRPr="00584E53">
        <w:rPr>
          <w:rFonts w:ascii="Times New Roman" w:hAnsi="Times New Roman" w:cs="Times New Roman"/>
          <w:color w:val="000000" w:themeColor="text1"/>
          <w:sz w:val="24"/>
          <w:szCs w:val="24"/>
        </w:rPr>
        <w:t>Сравнивать предметы контрастных и одинаковых размеров;</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 xml:space="preserve">Форма. </w:t>
      </w:r>
      <w:r w:rsidRPr="00584E53">
        <w:rPr>
          <w:rFonts w:ascii="Times New Roman" w:hAnsi="Times New Roman" w:cs="Times New Roman"/>
          <w:color w:val="000000" w:themeColor="text1"/>
          <w:sz w:val="24"/>
          <w:szCs w:val="24"/>
        </w:rPr>
        <w:t>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 xml:space="preserve">Ориентировка в пространстве. </w:t>
      </w:r>
      <w:r w:rsidRPr="00584E53">
        <w:rPr>
          <w:rFonts w:ascii="Times New Roman" w:hAnsi="Times New Roman" w:cs="Times New Roman"/>
          <w:color w:val="000000" w:themeColor="text1"/>
          <w:sz w:val="24"/>
          <w:szCs w:val="24"/>
        </w:rPr>
        <w:t>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 xml:space="preserve">Ориентировка во времени. </w:t>
      </w:r>
      <w:r w:rsidRPr="00584E53">
        <w:rPr>
          <w:rFonts w:ascii="Times New Roman" w:hAnsi="Times New Roman" w:cs="Times New Roman"/>
          <w:color w:val="000000" w:themeColor="text1"/>
          <w:sz w:val="24"/>
          <w:szCs w:val="24"/>
        </w:rPr>
        <w:t>Учить ориентироваться в контрастных частях суток: день — ночь, утро — вечер.</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Перспективно -  тематическое планирование в младшей группе</w:t>
      </w: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 xml:space="preserve">  по образовательной области «Познавательное развитие» ( ФЭМП)</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tbl>
      <w:tblPr>
        <w:tblW w:w="0" w:type="auto"/>
        <w:tblInd w:w="95" w:type="dxa"/>
        <w:tblLayout w:type="fixed"/>
        <w:tblCellMar>
          <w:left w:w="110" w:type="dxa"/>
          <w:right w:w="110" w:type="dxa"/>
        </w:tblCellMar>
        <w:tblLook w:val="0000"/>
      </w:tblPr>
      <w:tblGrid>
        <w:gridCol w:w="570"/>
        <w:gridCol w:w="1695"/>
        <w:gridCol w:w="4875"/>
        <w:gridCol w:w="3015"/>
      </w:tblGrid>
      <w:tr w:rsidR="00584E53" w:rsidRPr="00584E53">
        <w:trPr>
          <w:trHeight w:val="900"/>
        </w:trPr>
        <w:tc>
          <w:tcPr>
            <w:tcW w:w="57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Месяц</w:t>
            </w:r>
          </w:p>
        </w:tc>
        <w:tc>
          <w:tcPr>
            <w:tcW w:w="169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lang w:val="en-US"/>
              </w:rPr>
              <w:t xml:space="preserve"> </w:t>
            </w:r>
            <w:r w:rsidRPr="00584E53">
              <w:rPr>
                <w:rFonts w:ascii="Times New Roman" w:hAnsi="Times New Roman" w:cs="Times New Roman"/>
                <w:b/>
                <w:bCs/>
                <w:color w:val="000000" w:themeColor="text1"/>
                <w:sz w:val="24"/>
                <w:szCs w:val="24"/>
              </w:rPr>
              <w:t>Тема</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Задачи занятия</w:t>
            </w:r>
          </w:p>
        </w:tc>
        <w:tc>
          <w:tcPr>
            <w:tcW w:w="301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Материал</w:t>
            </w:r>
          </w:p>
        </w:tc>
      </w:tr>
      <w:tr w:rsidR="00584E53" w:rsidRPr="00584E53">
        <w:trPr>
          <w:trHeight w:val="1443"/>
        </w:trPr>
        <w:tc>
          <w:tcPr>
            <w:tcW w:w="57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34"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lastRenderedPageBreak/>
              <w:t>Сентябрь</w:t>
            </w:r>
          </w:p>
        </w:tc>
        <w:tc>
          <w:tcPr>
            <w:tcW w:w="169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Ознакомительное занятие.</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проведение дидактических игр с целью уточнения знаний детей в области математики (количество, форма, цвет).</w:t>
            </w:r>
          </w:p>
        </w:tc>
        <w:tc>
          <w:tcPr>
            <w:tcW w:w="301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Карточки с изображением геометрических фигур.</w:t>
            </w:r>
          </w:p>
        </w:tc>
      </w:tr>
      <w:tr w:rsidR="00584E53" w:rsidRPr="00584E53">
        <w:trPr>
          <w:trHeight w:val="1590"/>
        </w:trPr>
        <w:tc>
          <w:tcPr>
            <w:tcW w:w="57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34"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 xml:space="preserve">    Сентябрь </w:t>
            </w:r>
          </w:p>
        </w:tc>
        <w:tc>
          <w:tcPr>
            <w:tcW w:w="169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Ознакомительное занятие.</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проведение дидактических игр с целью уточнения знаний детей в области математики (количество, форма, цвет).</w:t>
            </w:r>
          </w:p>
        </w:tc>
        <w:tc>
          <w:tcPr>
            <w:tcW w:w="301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Карточки с изображением геометрических фигур.</w:t>
            </w:r>
          </w:p>
        </w:tc>
      </w:tr>
      <w:tr w:rsidR="00584E53" w:rsidRPr="00584E53">
        <w:trPr>
          <w:trHeight w:val="1530"/>
        </w:trPr>
        <w:tc>
          <w:tcPr>
            <w:tcW w:w="57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34"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Сентябрь</w:t>
            </w:r>
          </w:p>
        </w:tc>
        <w:tc>
          <w:tcPr>
            <w:tcW w:w="169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Большой, маленький</w:t>
            </w:r>
            <w:r w:rsidRPr="00584E53">
              <w:rPr>
                <w:rFonts w:ascii="Times New Roman" w:hAnsi="Times New Roman" w:cs="Times New Roman"/>
                <w:color w:val="000000" w:themeColor="text1"/>
                <w:sz w:val="24"/>
                <w:szCs w:val="24"/>
                <w:lang w:val="en-US"/>
              </w:rPr>
              <w:t>».</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закреплятьумения различать контрастные по величине предметы, используя слова «большой», «маленький».</w:t>
            </w:r>
          </w:p>
        </w:tc>
        <w:tc>
          <w:tcPr>
            <w:tcW w:w="301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Большие и маленькие шары, большие и маленькие кубы, 2 коробочки, игрушки: мишка, грузовик.</w:t>
            </w:r>
          </w:p>
        </w:tc>
      </w:tr>
      <w:tr w:rsidR="00584E53" w:rsidRPr="00584E53">
        <w:trPr>
          <w:trHeight w:val="1227"/>
        </w:trPr>
        <w:tc>
          <w:tcPr>
            <w:tcW w:w="57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34"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Сентябрь</w:t>
            </w:r>
          </w:p>
        </w:tc>
        <w:tc>
          <w:tcPr>
            <w:tcW w:w="169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Большой, маленький</w:t>
            </w:r>
            <w:r w:rsidRPr="00584E53">
              <w:rPr>
                <w:rFonts w:ascii="Times New Roman" w:hAnsi="Times New Roman" w:cs="Times New Roman"/>
                <w:color w:val="000000" w:themeColor="text1"/>
                <w:sz w:val="24"/>
                <w:szCs w:val="24"/>
                <w:lang w:val="en-US"/>
              </w:rPr>
              <w:t>».</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закреплятьумения различать контрастные по величине предметы, используя слова «большой», «маленький».</w:t>
            </w:r>
          </w:p>
        </w:tc>
        <w:tc>
          <w:tcPr>
            <w:tcW w:w="301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Большая и маленькая куклы, 2 кроватки разного размера, 3-4 больших кубика.</w:t>
            </w:r>
          </w:p>
        </w:tc>
      </w:tr>
      <w:tr w:rsidR="00584E53" w:rsidRPr="00584E53">
        <w:trPr>
          <w:trHeight w:val="1185"/>
        </w:trPr>
        <w:tc>
          <w:tcPr>
            <w:tcW w:w="57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Октябрь</w:t>
            </w:r>
          </w:p>
        </w:tc>
        <w:tc>
          <w:tcPr>
            <w:tcW w:w="169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Один, много, мало</w:t>
            </w:r>
            <w:r w:rsidRPr="00584E53">
              <w:rPr>
                <w:rFonts w:ascii="Times New Roman" w:hAnsi="Times New Roman" w:cs="Times New Roman"/>
                <w:color w:val="000000" w:themeColor="text1"/>
                <w:sz w:val="24"/>
                <w:szCs w:val="24"/>
                <w:lang w:val="en-US"/>
              </w:rPr>
              <w:t>».</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закреплять умения различать количество предметов.</w:t>
            </w:r>
          </w:p>
        </w:tc>
        <w:tc>
          <w:tcPr>
            <w:tcW w:w="301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Кукла, матрешки.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tc>
      </w:tr>
      <w:tr w:rsidR="00584E53" w:rsidRPr="00584E53">
        <w:trPr>
          <w:trHeight w:val="1530"/>
        </w:trPr>
        <w:tc>
          <w:tcPr>
            <w:tcW w:w="57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34"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Октябрь</w:t>
            </w:r>
          </w:p>
        </w:tc>
        <w:tc>
          <w:tcPr>
            <w:tcW w:w="169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Много</w:t>
            </w:r>
            <w:r w:rsidRPr="00584E53">
              <w:rPr>
                <w:rFonts w:ascii="Times New Roman" w:hAnsi="Times New Roman" w:cs="Times New Roman"/>
                <w:color w:val="000000" w:themeColor="text1"/>
                <w:sz w:val="24"/>
                <w:szCs w:val="24"/>
                <w:lang w:val="en-US"/>
              </w:rPr>
              <w:t>», «</w:t>
            </w:r>
            <w:r w:rsidRPr="00584E53">
              <w:rPr>
                <w:rFonts w:ascii="Times New Roman" w:hAnsi="Times New Roman" w:cs="Times New Roman"/>
                <w:color w:val="000000" w:themeColor="text1"/>
                <w:sz w:val="24"/>
                <w:szCs w:val="24"/>
              </w:rPr>
              <w:t>один</w:t>
            </w:r>
            <w:r w:rsidRPr="00584E53">
              <w:rPr>
                <w:rFonts w:ascii="Times New Roman" w:hAnsi="Times New Roman" w:cs="Times New Roman"/>
                <w:color w:val="000000" w:themeColor="text1"/>
                <w:sz w:val="24"/>
                <w:szCs w:val="24"/>
                <w:lang w:val="en-US"/>
              </w:rPr>
              <w:t>», «</w:t>
            </w:r>
            <w:r w:rsidRPr="00584E53">
              <w:rPr>
                <w:rFonts w:ascii="Times New Roman" w:hAnsi="Times New Roman" w:cs="Times New Roman"/>
                <w:color w:val="000000" w:themeColor="text1"/>
                <w:sz w:val="24"/>
                <w:szCs w:val="24"/>
              </w:rPr>
              <w:t>ни одного</w:t>
            </w:r>
            <w:r w:rsidRPr="00584E53">
              <w:rPr>
                <w:rFonts w:ascii="Times New Roman" w:hAnsi="Times New Roman" w:cs="Times New Roman"/>
                <w:color w:val="000000" w:themeColor="text1"/>
                <w:sz w:val="24"/>
                <w:szCs w:val="24"/>
                <w:lang w:val="en-US"/>
              </w:rPr>
              <w:t>».</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познакомить с составлением группы предметов из отдельных предметов и выделением из нее одного предмета;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учить понимать слова «много», «один», «ни одного».</w:t>
            </w:r>
          </w:p>
        </w:tc>
        <w:tc>
          <w:tcPr>
            <w:tcW w:w="301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Петрушка, корзина.</w:t>
            </w:r>
          </w:p>
        </w:tc>
      </w:tr>
      <w:tr w:rsidR="00584E53" w:rsidRPr="00584E53">
        <w:trPr>
          <w:trHeight w:val="1530"/>
        </w:trPr>
        <w:tc>
          <w:tcPr>
            <w:tcW w:w="57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34"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lastRenderedPageBreak/>
              <w:t>Октябрь</w:t>
            </w:r>
          </w:p>
        </w:tc>
        <w:tc>
          <w:tcPr>
            <w:tcW w:w="169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Один</w:t>
            </w:r>
            <w:r w:rsidRPr="00584E53">
              <w:rPr>
                <w:rFonts w:ascii="Times New Roman" w:hAnsi="Times New Roman" w:cs="Times New Roman"/>
                <w:color w:val="000000" w:themeColor="text1"/>
                <w:sz w:val="24"/>
                <w:szCs w:val="24"/>
                <w:lang w:val="en-US"/>
              </w:rPr>
              <w:t>», «</w:t>
            </w:r>
            <w:r w:rsidRPr="00584E53">
              <w:rPr>
                <w:rFonts w:ascii="Times New Roman" w:hAnsi="Times New Roman" w:cs="Times New Roman"/>
                <w:color w:val="000000" w:themeColor="text1"/>
                <w:sz w:val="24"/>
                <w:szCs w:val="24"/>
              </w:rPr>
              <w:t>много</w:t>
            </w:r>
            <w:r w:rsidRPr="00584E53">
              <w:rPr>
                <w:rFonts w:ascii="Times New Roman" w:hAnsi="Times New Roman" w:cs="Times New Roman"/>
                <w:color w:val="000000" w:themeColor="text1"/>
                <w:sz w:val="24"/>
                <w:szCs w:val="24"/>
                <w:lang w:val="en-US"/>
              </w:rPr>
              <w:t>», «</w:t>
            </w:r>
            <w:r w:rsidRPr="00584E53">
              <w:rPr>
                <w:rFonts w:ascii="Times New Roman" w:hAnsi="Times New Roman" w:cs="Times New Roman"/>
                <w:color w:val="000000" w:themeColor="text1"/>
                <w:sz w:val="24"/>
                <w:szCs w:val="24"/>
              </w:rPr>
              <w:t>ни одного</w:t>
            </w:r>
            <w:r w:rsidRPr="00584E53">
              <w:rPr>
                <w:rFonts w:ascii="Times New Roman" w:hAnsi="Times New Roman" w:cs="Times New Roman"/>
                <w:color w:val="000000" w:themeColor="text1"/>
                <w:sz w:val="24"/>
                <w:szCs w:val="24"/>
                <w:lang w:val="en-US"/>
              </w:rPr>
              <w:t>».</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формировать умения составлять группу предметов и выделять из нее  один предмет;</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учить отвечать на вопрос «Сколько?»;</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познакомить с кругом, учить обследовать его форму.</w:t>
            </w:r>
          </w:p>
        </w:tc>
        <w:tc>
          <w:tcPr>
            <w:tcW w:w="301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Кукла. Корзина, круг, картонный поезд без колес, поднос, салфетка, таз с водой.</w:t>
            </w:r>
          </w:p>
        </w:tc>
      </w:tr>
      <w:tr w:rsidR="00584E53" w:rsidRPr="00584E53">
        <w:trPr>
          <w:trHeight w:val="1755"/>
        </w:trPr>
        <w:tc>
          <w:tcPr>
            <w:tcW w:w="57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34"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Октябрь</w:t>
            </w:r>
          </w:p>
        </w:tc>
        <w:tc>
          <w:tcPr>
            <w:tcW w:w="169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"Один», «много», «ни одного».</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Круг.</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совершенствовать умение составлять группу из отдельных предметов и выделять один предмет из группы;</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учить различать и называть круг;</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учить сравнивать круги по величине.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tc>
        <w:tc>
          <w:tcPr>
            <w:tcW w:w="301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Машина, мешочек, большой и маленький круги одинакового цвета.</w:t>
            </w:r>
          </w:p>
        </w:tc>
      </w:tr>
      <w:tr w:rsidR="00584E53" w:rsidRPr="00584E53">
        <w:trPr>
          <w:trHeight w:val="1815"/>
        </w:trPr>
        <w:tc>
          <w:tcPr>
            <w:tcW w:w="57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34"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Ноябрь</w:t>
            </w:r>
          </w:p>
        </w:tc>
        <w:tc>
          <w:tcPr>
            <w:tcW w:w="169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Длинный-</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короткий</w:t>
            </w:r>
            <w:r w:rsidRPr="00584E53">
              <w:rPr>
                <w:rFonts w:ascii="Times New Roman" w:hAnsi="Times New Roman" w:cs="Times New Roman"/>
                <w:color w:val="000000" w:themeColor="text1"/>
                <w:sz w:val="24"/>
                <w:szCs w:val="24"/>
                <w:lang w:val="en-US"/>
              </w:rPr>
              <w:t>»,</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длиннее-короче</w:t>
            </w:r>
            <w:r w:rsidRPr="00584E53">
              <w:rPr>
                <w:rFonts w:ascii="Times New Roman" w:hAnsi="Times New Roman" w:cs="Times New Roman"/>
                <w:color w:val="000000" w:themeColor="text1"/>
                <w:sz w:val="24"/>
                <w:szCs w:val="24"/>
                <w:lang w:val="en-US"/>
              </w:rPr>
              <w:t>».</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учить сравнивать два предмета по длине и обозначать результат сравнения словами «длинный-короткий», «длиннее-короче»;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совершенствовать умение составлять группу предметов из отдельных предметов и выделять один предмет из группы.</w:t>
            </w:r>
          </w:p>
        </w:tc>
        <w:tc>
          <w:tcPr>
            <w:tcW w:w="301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Две картонные дорожки одинакового цвета, но разной длины, две корзины с большими и маленькими мячами.</w:t>
            </w:r>
          </w:p>
        </w:tc>
      </w:tr>
      <w:tr w:rsidR="00584E53" w:rsidRPr="00584E53">
        <w:trPr>
          <w:trHeight w:val="1935"/>
        </w:trPr>
        <w:tc>
          <w:tcPr>
            <w:tcW w:w="57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34"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Ноябрь</w:t>
            </w:r>
          </w:p>
        </w:tc>
        <w:tc>
          <w:tcPr>
            <w:tcW w:w="169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"Один», «много». "Длинный-</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короткий»,</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«длиннее-короче».</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учить находить один и много предметов в специально созданной обстановке;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учить отвечать на вопрос «Сколько?»;</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продолжать учить сравнивать два предмета по длине способами наложения и приложения.</w:t>
            </w:r>
          </w:p>
        </w:tc>
        <w:tc>
          <w:tcPr>
            <w:tcW w:w="301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4-5 групп игрушек, 2 коробки разного размера. Ленточки одного цвета, но разной длины.</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tc>
      </w:tr>
      <w:tr w:rsidR="00584E53" w:rsidRPr="00584E53">
        <w:trPr>
          <w:trHeight w:val="1365"/>
        </w:trPr>
        <w:tc>
          <w:tcPr>
            <w:tcW w:w="57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34"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Ноябрь</w:t>
            </w:r>
          </w:p>
        </w:tc>
        <w:tc>
          <w:tcPr>
            <w:tcW w:w="169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Круг, квадрат.</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учить находить один и много предметов в специально созданной обстановке;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познакомить с квадратом, учить различать круг и квадрат.</w:t>
            </w:r>
          </w:p>
        </w:tc>
        <w:tc>
          <w:tcPr>
            <w:tcW w:w="301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"Посылка» с игрушками; квадрат и круг одинакового размера.</w:t>
            </w:r>
          </w:p>
        </w:tc>
      </w:tr>
      <w:tr w:rsidR="00584E53" w:rsidRPr="00584E53">
        <w:trPr>
          <w:trHeight w:val="2370"/>
        </w:trPr>
        <w:tc>
          <w:tcPr>
            <w:tcW w:w="57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34"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 xml:space="preserve">         Ноябрь</w:t>
            </w:r>
          </w:p>
        </w:tc>
        <w:tc>
          <w:tcPr>
            <w:tcW w:w="169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Один</w:t>
            </w:r>
            <w:r w:rsidRPr="00584E53">
              <w:rPr>
                <w:rFonts w:ascii="Times New Roman" w:hAnsi="Times New Roman" w:cs="Times New Roman"/>
                <w:color w:val="000000" w:themeColor="text1"/>
                <w:sz w:val="24"/>
                <w:szCs w:val="24"/>
                <w:lang w:val="en-US"/>
              </w:rPr>
              <w:t>», «</w:t>
            </w:r>
            <w:r w:rsidRPr="00584E53">
              <w:rPr>
                <w:rFonts w:ascii="Times New Roman" w:hAnsi="Times New Roman" w:cs="Times New Roman"/>
                <w:color w:val="000000" w:themeColor="text1"/>
                <w:sz w:val="24"/>
                <w:szCs w:val="24"/>
              </w:rPr>
              <w:t>много</w:t>
            </w:r>
            <w:r w:rsidRPr="00584E53">
              <w:rPr>
                <w:rFonts w:ascii="Times New Roman" w:hAnsi="Times New Roman" w:cs="Times New Roman"/>
                <w:color w:val="000000" w:themeColor="text1"/>
                <w:sz w:val="24"/>
                <w:szCs w:val="24"/>
                <w:lang w:val="en-US"/>
              </w:rPr>
              <w:t>».</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Круг, квадрат</w:t>
            </w:r>
            <w:r w:rsidRPr="00584E53">
              <w:rPr>
                <w:rFonts w:ascii="Times New Roman" w:hAnsi="Times New Roman" w:cs="Times New Roman"/>
                <w:color w:val="000000" w:themeColor="text1"/>
                <w:sz w:val="24"/>
                <w:szCs w:val="24"/>
                <w:lang w:val="en-US"/>
              </w:rPr>
              <w:t>».</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закреплять умения находить один и много предметов в специально созданной обстановке, обозначать совокупности словами «один», «много»;</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учить различать и называть круг и квадрат. </w:t>
            </w:r>
          </w:p>
        </w:tc>
        <w:tc>
          <w:tcPr>
            <w:tcW w:w="301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Демонстрационный материал: игровой уголок, природный уголок, гараж, силуэт паровоза, листы цветной бумаги.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Раздаточный материал: круги и квадраты одинакового цвета.</w:t>
            </w:r>
          </w:p>
        </w:tc>
      </w:tr>
      <w:tr w:rsidR="00584E53" w:rsidRPr="00584E53">
        <w:trPr>
          <w:trHeight w:val="2040"/>
        </w:trPr>
        <w:tc>
          <w:tcPr>
            <w:tcW w:w="57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34"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 xml:space="preserve">     Декабрь</w:t>
            </w:r>
          </w:p>
        </w:tc>
        <w:tc>
          <w:tcPr>
            <w:tcW w:w="169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"Длинный-</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короткий»,</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«длиннее-короче».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«Одинаковые по длине».</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совершенствовать умение сравнивать два предмета по длине;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упражнять в умении находить один и много предметов в окружающей обстановке.</w:t>
            </w:r>
          </w:p>
        </w:tc>
        <w:tc>
          <w:tcPr>
            <w:tcW w:w="301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Оборудование и атрибуты физкультурного зала, 2 шнура разного цвета и длины, колобок.</w:t>
            </w:r>
          </w:p>
        </w:tc>
      </w:tr>
      <w:tr w:rsidR="00584E53" w:rsidRPr="00584E53">
        <w:trPr>
          <w:trHeight w:val="2670"/>
        </w:trPr>
        <w:tc>
          <w:tcPr>
            <w:tcW w:w="57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34"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lastRenderedPageBreak/>
              <w:t xml:space="preserve">       Декабрь </w:t>
            </w:r>
          </w:p>
        </w:tc>
        <w:tc>
          <w:tcPr>
            <w:tcW w:w="169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Круг, квадрат.</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«Длинный-короткий».</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«Длиннее- короче».</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совершенствовать умение находить один и много предметов в окружающей обстановке;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закреплять умение различать и называть круг и квадрат; совершенствовать умение сравнивать два предмета по длине способами наложения и приложения.</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tc>
        <w:tc>
          <w:tcPr>
            <w:tcW w:w="301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Демонстрационный материал: круг, квадрат одинакового цвета; игрушка кошка, большой и маленький стаканы для карандашей, поднос для геометрических фигур.</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Раздаточный материал: карандаши разных цветов, квадраты.</w:t>
            </w:r>
          </w:p>
        </w:tc>
      </w:tr>
      <w:tr w:rsidR="00584E53" w:rsidRPr="00584E53">
        <w:trPr>
          <w:trHeight w:val="2040"/>
        </w:trPr>
        <w:tc>
          <w:tcPr>
            <w:tcW w:w="57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34"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 xml:space="preserve">  Декабрь </w:t>
            </w:r>
          </w:p>
        </w:tc>
        <w:tc>
          <w:tcPr>
            <w:tcW w:w="169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 xml:space="preserve">Значение слов </w:t>
            </w: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помногу</w:t>
            </w:r>
            <w:r w:rsidRPr="00584E53">
              <w:rPr>
                <w:rFonts w:ascii="Times New Roman" w:hAnsi="Times New Roman" w:cs="Times New Roman"/>
                <w:color w:val="000000" w:themeColor="text1"/>
                <w:sz w:val="24"/>
                <w:szCs w:val="24"/>
                <w:lang w:val="en-US"/>
              </w:rPr>
              <w:t>», «</w:t>
            </w:r>
            <w:r w:rsidRPr="00584E53">
              <w:rPr>
                <w:rFonts w:ascii="Times New Roman" w:hAnsi="Times New Roman" w:cs="Times New Roman"/>
                <w:color w:val="000000" w:themeColor="text1"/>
                <w:sz w:val="24"/>
                <w:szCs w:val="24"/>
              </w:rPr>
              <w:t>поровну</w:t>
            </w:r>
            <w:r w:rsidRPr="00584E53">
              <w:rPr>
                <w:rFonts w:ascii="Times New Roman" w:hAnsi="Times New Roman" w:cs="Times New Roman"/>
                <w:color w:val="000000" w:themeColor="text1"/>
                <w:sz w:val="24"/>
                <w:szCs w:val="24"/>
                <w:lang w:val="en-US"/>
              </w:rPr>
              <w:t>».</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учить сравнивать две равные группы предметов способом наложения, понимать значение слов «помногу», «поровну»;</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 упражнять в ориентировании на собственном теле, различать правую  и левую руки.</w:t>
            </w:r>
          </w:p>
        </w:tc>
        <w:tc>
          <w:tcPr>
            <w:tcW w:w="301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Игрушка снеговик, 4 ведерка, 4 совочка, однополосные карточки с изображениями 3-4 снеговиков, изображения варежек.</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tc>
      </w:tr>
      <w:tr w:rsidR="00584E53" w:rsidRPr="00584E53">
        <w:trPr>
          <w:trHeight w:val="2040"/>
        </w:trPr>
        <w:tc>
          <w:tcPr>
            <w:tcW w:w="57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34"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Декабрь</w:t>
            </w:r>
          </w:p>
        </w:tc>
        <w:tc>
          <w:tcPr>
            <w:tcW w:w="169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Помногу</w:t>
            </w:r>
            <w:r w:rsidRPr="00584E53">
              <w:rPr>
                <w:rFonts w:ascii="Times New Roman" w:hAnsi="Times New Roman" w:cs="Times New Roman"/>
                <w:color w:val="000000" w:themeColor="text1"/>
                <w:sz w:val="24"/>
                <w:szCs w:val="24"/>
                <w:lang w:val="en-US"/>
              </w:rPr>
              <w:t>», «</w:t>
            </w:r>
            <w:r w:rsidRPr="00584E53">
              <w:rPr>
                <w:rFonts w:ascii="Times New Roman" w:hAnsi="Times New Roman" w:cs="Times New Roman"/>
                <w:color w:val="000000" w:themeColor="text1"/>
                <w:sz w:val="24"/>
                <w:szCs w:val="24"/>
              </w:rPr>
              <w:t>поровну</w:t>
            </w:r>
            <w:r w:rsidRPr="00584E53">
              <w:rPr>
                <w:rFonts w:ascii="Times New Roman" w:hAnsi="Times New Roman" w:cs="Times New Roman"/>
                <w:color w:val="000000" w:themeColor="text1"/>
                <w:sz w:val="24"/>
                <w:szCs w:val="24"/>
                <w:lang w:val="en-US"/>
              </w:rPr>
              <w:t>», «</w:t>
            </w:r>
            <w:r w:rsidRPr="00584E53">
              <w:rPr>
                <w:rFonts w:ascii="Times New Roman" w:hAnsi="Times New Roman" w:cs="Times New Roman"/>
                <w:color w:val="000000" w:themeColor="text1"/>
                <w:sz w:val="24"/>
                <w:szCs w:val="24"/>
              </w:rPr>
              <w:t>столько-сколько</w:t>
            </w:r>
            <w:r w:rsidRPr="00584E53">
              <w:rPr>
                <w:rFonts w:ascii="Times New Roman" w:hAnsi="Times New Roman" w:cs="Times New Roman"/>
                <w:color w:val="000000" w:themeColor="text1"/>
                <w:sz w:val="24"/>
                <w:szCs w:val="24"/>
                <w:lang w:val="en-US"/>
              </w:rPr>
              <w:t>».</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 продолжать учить сравнивать две равные группы предметов способом наложения, активизировать в речи выражения «помногу», «поровну», «столько-сколько»;</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-воспитыватьинтерес  у детей к образовательной деятельности.</w:t>
            </w:r>
          </w:p>
        </w:tc>
        <w:tc>
          <w:tcPr>
            <w:tcW w:w="301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Два шарика одинакового цвета, но разной длины, кукла, ветки разной длины, птички, вырезанные из картона, шнуры.</w:t>
            </w:r>
          </w:p>
        </w:tc>
      </w:tr>
      <w:tr w:rsidR="00584E53" w:rsidRPr="00584E53">
        <w:trPr>
          <w:trHeight w:val="2775"/>
        </w:trPr>
        <w:tc>
          <w:tcPr>
            <w:tcW w:w="57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34"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Январь</w:t>
            </w:r>
          </w:p>
        </w:tc>
        <w:tc>
          <w:tcPr>
            <w:tcW w:w="169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Широкий-узкий</w:t>
            </w:r>
            <w:r w:rsidRPr="00584E53">
              <w:rPr>
                <w:rFonts w:ascii="Times New Roman" w:hAnsi="Times New Roman" w:cs="Times New Roman"/>
                <w:color w:val="000000" w:themeColor="text1"/>
                <w:sz w:val="24"/>
                <w:szCs w:val="24"/>
                <w:lang w:val="en-US"/>
              </w:rPr>
              <w:t>», «</w:t>
            </w:r>
            <w:r w:rsidRPr="00584E53">
              <w:rPr>
                <w:rFonts w:ascii="Times New Roman" w:hAnsi="Times New Roman" w:cs="Times New Roman"/>
                <w:color w:val="000000" w:themeColor="text1"/>
                <w:sz w:val="24"/>
                <w:szCs w:val="24"/>
              </w:rPr>
              <w:t>шире-уже</w:t>
            </w:r>
            <w:r w:rsidRPr="00584E53">
              <w:rPr>
                <w:rFonts w:ascii="Times New Roman" w:hAnsi="Times New Roman" w:cs="Times New Roman"/>
                <w:color w:val="000000" w:themeColor="text1"/>
                <w:sz w:val="24"/>
                <w:szCs w:val="24"/>
                <w:lang w:val="en-US"/>
              </w:rPr>
              <w:t>».</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учить сравнивать два предмета, контрастных по ширине, используя приемы наложения и приложения, обозначать результаты сравнения словами «широкий-узкий», «щире-уже»;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 продолжать учить сравнивать две равные группы предметов способом наложения, активизировать в речи выражения «помногу», «поровну», «столько-сколько»;</w:t>
            </w:r>
          </w:p>
        </w:tc>
        <w:tc>
          <w:tcPr>
            <w:tcW w:w="301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Широкая и узкая дорожки одинаковой длины, выложенные из строительного материала, картинка с изображением козы, козлят и кочанов капусты.</w:t>
            </w:r>
          </w:p>
        </w:tc>
      </w:tr>
      <w:tr w:rsidR="00584E53" w:rsidRPr="00584E53">
        <w:trPr>
          <w:trHeight w:val="2730"/>
        </w:trPr>
        <w:tc>
          <w:tcPr>
            <w:tcW w:w="57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34"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 xml:space="preserve">              Январь</w:t>
            </w:r>
          </w:p>
        </w:tc>
        <w:tc>
          <w:tcPr>
            <w:tcW w:w="169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Широкий-узкий</w:t>
            </w:r>
            <w:r w:rsidRPr="00584E53">
              <w:rPr>
                <w:rFonts w:ascii="Times New Roman" w:hAnsi="Times New Roman" w:cs="Times New Roman"/>
                <w:color w:val="000000" w:themeColor="text1"/>
                <w:sz w:val="24"/>
                <w:szCs w:val="24"/>
                <w:lang w:val="en-US"/>
              </w:rPr>
              <w:t>», «</w:t>
            </w:r>
            <w:r w:rsidRPr="00584E53">
              <w:rPr>
                <w:rFonts w:ascii="Times New Roman" w:hAnsi="Times New Roman" w:cs="Times New Roman"/>
                <w:color w:val="000000" w:themeColor="text1"/>
                <w:sz w:val="24"/>
                <w:szCs w:val="24"/>
              </w:rPr>
              <w:t>шире-уже</w:t>
            </w:r>
            <w:r w:rsidRPr="00584E53">
              <w:rPr>
                <w:rFonts w:ascii="Times New Roman" w:hAnsi="Times New Roman" w:cs="Times New Roman"/>
                <w:color w:val="000000" w:themeColor="text1"/>
                <w:sz w:val="24"/>
                <w:szCs w:val="24"/>
                <w:lang w:val="en-US"/>
              </w:rPr>
              <w:t>».</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продолжать учить сравнивать две равные группы предметов способом наложения, активизировать в речи выражения «помногу», «поровну», «столько-сколько»;</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учить сравнивать два предмета, контрастных по ширине, используя приемы наложения и приложения, обозначать результаты сравнения словами «широкий-узкий», «щире-уже»;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 xml:space="preserve">- </w:t>
            </w:r>
            <w:r w:rsidRPr="00584E53">
              <w:rPr>
                <w:rFonts w:ascii="Times New Roman" w:hAnsi="Times New Roman" w:cs="Times New Roman"/>
                <w:color w:val="000000" w:themeColor="text1"/>
                <w:sz w:val="24"/>
                <w:szCs w:val="24"/>
              </w:rPr>
              <w:t>воспитыватьусидчивость.</w:t>
            </w:r>
          </w:p>
        </w:tc>
        <w:tc>
          <w:tcPr>
            <w:tcW w:w="301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Два изготовленных из картона ручейка, разных по ширине, цветы с круглой и квадратной сердцевинами, однополосные карточки, блюдца и оладушки, вырезанные из картона.</w:t>
            </w:r>
          </w:p>
        </w:tc>
      </w:tr>
      <w:tr w:rsidR="00584E53" w:rsidRPr="00584E53">
        <w:trPr>
          <w:trHeight w:val="2370"/>
        </w:trPr>
        <w:tc>
          <w:tcPr>
            <w:tcW w:w="57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34" w:right="113"/>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34"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 xml:space="preserve">        Январь</w:t>
            </w:r>
          </w:p>
        </w:tc>
        <w:tc>
          <w:tcPr>
            <w:tcW w:w="169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Треугольник.«Широкий-узкий», «шире-уже», «одинаковые по ширине».</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познакомить с треугольником: учить различать и называть фигуру;</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закреплять навыки сравнения двух предметов по ширине, учить пользоваться словами «широкий-узкий», «щире- уже», «одинаковые по ширине.</w:t>
            </w:r>
          </w:p>
        </w:tc>
        <w:tc>
          <w:tcPr>
            <w:tcW w:w="301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Игрушка заяц, письмо, круг, треугольник, 2 одинаковые дорожки из картона, однополосные карточки с наклеенными на них домиками- квадратами и треугольниками.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tc>
      </w:tr>
      <w:tr w:rsidR="00584E53" w:rsidRPr="00584E53">
        <w:trPr>
          <w:trHeight w:val="1695"/>
        </w:trPr>
        <w:tc>
          <w:tcPr>
            <w:tcW w:w="57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34"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Январь</w:t>
            </w:r>
          </w:p>
        </w:tc>
        <w:tc>
          <w:tcPr>
            <w:tcW w:w="169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Помногу</w:t>
            </w:r>
            <w:r w:rsidRPr="00584E53">
              <w:rPr>
                <w:rFonts w:ascii="Times New Roman" w:hAnsi="Times New Roman" w:cs="Times New Roman"/>
                <w:color w:val="000000" w:themeColor="text1"/>
                <w:sz w:val="24"/>
                <w:szCs w:val="24"/>
                <w:lang w:val="en-US"/>
              </w:rPr>
              <w:t>», «</w:t>
            </w:r>
            <w:r w:rsidRPr="00584E53">
              <w:rPr>
                <w:rFonts w:ascii="Times New Roman" w:hAnsi="Times New Roman" w:cs="Times New Roman"/>
                <w:color w:val="000000" w:themeColor="text1"/>
                <w:sz w:val="24"/>
                <w:szCs w:val="24"/>
              </w:rPr>
              <w:t>поровну</w:t>
            </w:r>
            <w:r w:rsidRPr="00584E53">
              <w:rPr>
                <w:rFonts w:ascii="Times New Roman" w:hAnsi="Times New Roman" w:cs="Times New Roman"/>
                <w:color w:val="000000" w:themeColor="text1"/>
                <w:sz w:val="24"/>
                <w:szCs w:val="24"/>
                <w:lang w:val="en-US"/>
              </w:rPr>
              <w:t>», «</w:t>
            </w:r>
            <w:r w:rsidRPr="00584E53">
              <w:rPr>
                <w:rFonts w:ascii="Times New Roman" w:hAnsi="Times New Roman" w:cs="Times New Roman"/>
                <w:color w:val="000000" w:themeColor="text1"/>
                <w:sz w:val="24"/>
                <w:szCs w:val="24"/>
              </w:rPr>
              <w:t>столько-сколько</w:t>
            </w:r>
            <w:r w:rsidRPr="00584E53">
              <w:rPr>
                <w:rFonts w:ascii="Times New Roman" w:hAnsi="Times New Roman" w:cs="Times New Roman"/>
                <w:color w:val="000000" w:themeColor="text1"/>
                <w:sz w:val="24"/>
                <w:szCs w:val="24"/>
                <w:lang w:val="en-US"/>
              </w:rPr>
              <w:t>».</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продолжать учить сравнивать две равные группы предметов способом наложения, активизировать в речи выражения «помногу», «поровну», «столько-сколько»;</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продолжать знакомить с треугольником, учить называть и сравнивать его с квадратом.</w:t>
            </w:r>
          </w:p>
        </w:tc>
        <w:tc>
          <w:tcPr>
            <w:tcW w:w="301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Грузовик, кубики, матрешки, круг, квадрат, треугольник, лесенка, двухполосные карточки, разделенные на «окошки».</w:t>
            </w:r>
          </w:p>
        </w:tc>
      </w:tr>
      <w:tr w:rsidR="00584E53" w:rsidRPr="00584E53">
        <w:trPr>
          <w:trHeight w:val="2835"/>
        </w:trPr>
        <w:tc>
          <w:tcPr>
            <w:tcW w:w="57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34"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 xml:space="preserve">             Февраль </w:t>
            </w:r>
          </w:p>
        </w:tc>
        <w:tc>
          <w:tcPr>
            <w:tcW w:w="169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"Помногу», «поровну», «столько-сколько».</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"Вверху-внизу».</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продолжать учить сравнивать две равные группы предметов способом наложения, активизировать в речи выражения «помногу», «поровну», «столько-сколько»;</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совершенствовать умение различать и называть знакомые геометрические фигуры: круг, квадрат, треугольник;</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упражнять в определении пространственных направлений от себя и обозначать их словами «вверху-внизу».</w:t>
            </w:r>
          </w:p>
        </w:tc>
        <w:tc>
          <w:tcPr>
            <w:tcW w:w="301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Фланелеграф, круг, квадрат, треугольник, елка.  Двухполосные карточки; елочки и зайчики, вырезанные из картона, геометрические фигуры.</w:t>
            </w:r>
          </w:p>
        </w:tc>
      </w:tr>
      <w:tr w:rsidR="00584E53" w:rsidRPr="00584E53">
        <w:trPr>
          <w:trHeight w:val="1485"/>
        </w:trPr>
        <w:tc>
          <w:tcPr>
            <w:tcW w:w="57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34"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Февраль</w:t>
            </w:r>
          </w:p>
        </w:tc>
        <w:tc>
          <w:tcPr>
            <w:tcW w:w="169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Высокий-низкий</w:t>
            </w:r>
            <w:r w:rsidRPr="00584E53">
              <w:rPr>
                <w:rFonts w:ascii="Times New Roman" w:hAnsi="Times New Roman" w:cs="Times New Roman"/>
                <w:color w:val="000000" w:themeColor="text1"/>
                <w:sz w:val="24"/>
                <w:szCs w:val="24"/>
                <w:lang w:val="en-US"/>
              </w:rPr>
              <w:t>», «</w:t>
            </w:r>
            <w:r w:rsidRPr="00584E53">
              <w:rPr>
                <w:rFonts w:ascii="Times New Roman" w:hAnsi="Times New Roman" w:cs="Times New Roman"/>
                <w:color w:val="000000" w:themeColor="text1"/>
                <w:sz w:val="24"/>
                <w:szCs w:val="24"/>
              </w:rPr>
              <w:t>выше-ниже</w:t>
            </w:r>
            <w:r w:rsidRPr="00584E53">
              <w:rPr>
                <w:rFonts w:ascii="Times New Roman" w:hAnsi="Times New Roman" w:cs="Times New Roman"/>
                <w:color w:val="000000" w:themeColor="text1"/>
                <w:sz w:val="24"/>
                <w:szCs w:val="24"/>
                <w:lang w:val="en-US"/>
              </w:rPr>
              <w:t>».</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познакомить с приемами сравнения двух предметов по высоте, учить понимать слова "высокий-низкий», «выше-ниже»;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tc>
        <w:tc>
          <w:tcPr>
            <w:tcW w:w="301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Две елочки, контрастные по высоте; картонные заборчик на подставке, воробьи.</w:t>
            </w:r>
          </w:p>
        </w:tc>
      </w:tr>
      <w:tr w:rsidR="00584E53" w:rsidRPr="00584E53">
        <w:trPr>
          <w:trHeight w:val="2220"/>
        </w:trPr>
        <w:tc>
          <w:tcPr>
            <w:tcW w:w="57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34"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 xml:space="preserve">     Февраль</w:t>
            </w:r>
          </w:p>
        </w:tc>
        <w:tc>
          <w:tcPr>
            <w:tcW w:w="169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"Высокий-низкий», «выше-ниже».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«Поровну», «столько-сколько.</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продолжать учить сравнивать двапредметаспособаминаложения и приложения, обозначать результаты сравнения словами "высокий-низкий», «выше-ниже»;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продолжать учить сравнивать две равные группы предметов способом наложения, активизировать в речи выражения «поровну», «столько-сколько».</w:t>
            </w:r>
          </w:p>
        </w:tc>
        <w:tc>
          <w:tcPr>
            <w:tcW w:w="301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Две контрастные по высоте матрешки,2 пирамидки, машины, гаражи, однополосные карточки- квадраты, треугольники.</w:t>
            </w:r>
          </w:p>
        </w:tc>
      </w:tr>
      <w:tr w:rsidR="00584E53" w:rsidRPr="00584E53">
        <w:trPr>
          <w:trHeight w:val="2385"/>
        </w:trPr>
        <w:tc>
          <w:tcPr>
            <w:tcW w:w="57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34"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lastRenderedPageBreak/>
              <w:t>Февраль</w:t>
            </w:r>
          </w:p>
        </w:tc>
        <w:tc>
          <w:tcPr>
            <w:tcW w:w="169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"Больше-меньше», «столько-сколько».</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«Высокий-низкий», «выше-ниже».</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учить сравнивать две неравные группы предметов способом наложения, обозначать результаты сравнения словами "больше-меньше», «столько-сколько»;</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совершенствовать умение сравнивать два контрастных по высоте предмета знакомыми способами, обозначать результаты сравнения словами «высокий-низкий», «выше-ниже».</w:t>
            </w:r>
          </w:p>
        </w:tc>
        <w:tc>
          <w:tcPr>
            <w:tcW w:w="301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Картинка с изображением 5 снеговиков без носиков-морковок, 5 морковок, 2 мешочка одинакового цвета. Варежки из снежинок, пирамидки, разные по высоте.</w:t>
            </w:r>
          </w:p>
        </w:tc>
      </w:tr>
      <w:tr w:rsidR="00584E53" w:rsidRPr="00584E53">
        <w:trPr>
          <w:trHeight w:val="2100"/>
        </w:trPr>
        <w:tc>
          <w:tcPr>
            <w:tcW w:w="57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34"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Март</w:t>
            </w:r>
          </w:p>
        </w:tc>
        <w:tc>
          <w:tcPr>
            <w:tcW w:w="169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Закрепление изученного.</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учить сравнивать две неравные группы предметов способом наложения, обозначать результаты сравнения словами "больше-меньше», «столько-сколько», «поровну»;</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совершенствовать умение различать и называть круг, квадрат, треугольник.</w:t>
            </w:r>
          </w:p>
        </w:tc>
        <w:tc>
          <w:tcPr>
            <w:tcW w:w="301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Фланелеграф, контурные изображения котят и корзинок, геометрические фигуры разной величины и цвета.</w:t>
            </w:r>
          </w:p>
        </w:tc>
      </w:tr>
      <w:tr w:rsidR="00584E53" w:rsidRPr="00584E53">
        <w:trPr>
          <w:trHeight w:val="1350"/>
        </w:trPr>
        <w:tc>
          <w:tcPr>
            <w:tcW w:w="57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34"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 xml:space="preserve"> Март</w:t>
            </w:r>
          </w:p>
        </w:tc>
        <w:tc>
          <w:tcPr>
            <w:tcW w:w="169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"Поровну», «столько-сколько», «больше-меньше».</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 закреплять способы сравнения двух предметов по длине и высоте, обозначать результаты сравнения соответствующими словами.</w:t>
            </w:r>
          </w:p>
        </w:tc>
        <w:tc>
          <w:tcPr>
            <w:tcW w:w="301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Высокие красные и низкие синие ворота, стульчики, полоски-дорожки зеленого и желтого цветов разной длины, машины.</w:t>
            </w:r>
          </w:p>
        </w:tc>
      </w:tr>
      <w:tr w:rsidR="00584E53" w:rsidRPr="00584E53">
        <w:trPr>
          <w:trHeight w:val="1710"/>
        </w:trPr>
        <w:tc>
          <w:tcPr>
            <w:tcW w:w="57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Март</w:t>
            </w:r>
          </w:p>
        </w:tc>
        <w:tc>
          <w:tcPr>
            <w:tcW w:w="169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«Столько-сколько», «больше-меньше». Части суток: день, ночь.</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упражнять в сравнении двух групп предметов способами наложения и приложения и пользоваться словами «столько-сколько», «больше-меньше»;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закреплять умение различать и называть части суток: день, ночь.</w:t>
            </w:r>
          </w:p>
        </w:tc>
        <w:tc>
          <w:tcPr>
            <w:tcW w:w="301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Фланелеграф, 5 птичек, 5 зернышек, картинка с изображением играющего ребенка и спящего ребенка.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tc>
      </w:tr>
      <w:tr w:rsidR="00584E53" w:rsidRPr="00584E53">
        <w:trPr>
          <w:trHeight w:val="2820"/>
        </w:trPr>
        <w:tc>
          <w:tcPr>
            <w:tcW w:w="57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right="113"/>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 xml:space="preserve">      Март</w:t>
            </w:r>
          </w:p>
        </w:tc>
        <w:tc>
          <w:tcPr>
            <w:tcW w:w="169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Сравнение двух предметов по длине и ширине. Круг, квадрат, треугольник.</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закреплять способы сравнения двух предметов по длине и ширине;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формировать умение различать количество звуков на слух (много, один);</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упражнять в различении и назывании геометрических фигур.</w:t>
            </w:r>
          </w:p>
        </w:tc>
        <w:tc>
          <w:tcPr>
            <w:tcW w:w="301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Фланелеграф, картинки с изображением бычка, мышки, лягушки, зайца, вороны, поросят,   3-4 елочки, барабан, металлофон, дудочка, 2 дорожки разной длины, 2 домика, 2 двери разной ширины, дощечки разной высоты, геометрические фигуры.</w:t>
            </w:r>
          </w:p>
        </w:tc>
      </w:tr>
      <w:tr w:rsidR="00584E53" w:rsidRPr="00584E53">
        <w:trPr>
          <w:trHeight w:val="2445"/>
        </w:trPr>
        <w:tc>
          <w:tcPr>
            <w:tcW w:w="57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34"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Апрель</w:t>
            </w:r>
          </w:p>
        </w:tc>
        <w:tc>
          <w:tcPr>
            <w:tcW w:w="169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Геометрические фигуры</w:t>
            </w:r>
            <w:r w:rsidRPr="00584E53">
              <w:rPr>
                <w:rFonts w:ascii="Times New Roman" w:hAnsi="Times New Roman" w:cs="Times New Roman"/>
                <w:color w:val="000000" w:themeColor="text1"/>
                <w:sz w:val="24"/>
                <w:szCs w:val="24"/>
                <w:lang w:val="en-US"/>
              </w:rPr>
              <w:t>».</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-совершенствовать  умения различать и называть геометрические фигуры: круг, квадрат, треугольник;</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-развиватьэлементылогического мышления, памяти;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воспитанию интереса у детей к образовательной деятельности.</w:t>
            </w:r>
          </w:p>
        </w:tc>
        <w:tc>
          <w:tcPr>
            <w:tcW w:w="301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Три карточки с изображением геометрических фигур, мешочек, в котором лежат большие и маленькие шары и кубы. Палочки (4 красные и 3 зелёные палочки для каждого ребёнка) верёвочки.</w:t>
            </w:r>
          </w:p>
        </w:tc>
      </w:tr>
      <w:tr w:rsidR="00584E53" w:rsidRPr="00584E53">
        <w:trPr>
          <w:trHeight w:val="1755"/>
        </w:trPr>
        <w:tc>
          <w:tcPr>
            <w:tcW w:w="57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34"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lastRenderedPageBreak/>
              <w:t>Апрель</w:t>
            </w:r>
          </w:p>
        </w:tc>
        <w:tc>
          <w:tcPr>
            <w:tcW w:w="169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Впереди-сзади</w:t>
            </w:r>
            <w:r w:rsidRPr="00584E53">
              <w:rPr>
                <w:rFonts w:ascii="Times New Roman" w:hAnsi="Times New Roman" w:cs="Times New Roman"/>
                <w:color w:val="000000" w:themeColor="text1"/>
                <w:sz w:val="24"/>
                <w:szCs w:val="24"/>
                <w:lang w:val="en-US"/>
              </w:rPr>
              <w:t>», «</w:t>
            </w:r>
            <w:r w:rsidRPr="00584E53">
              <w:rPr>
                <w:rFonts w:ascii="Times New Roman" w:hAnsi="Times New Roman" w:cs="Times New Roman"/>
                <w:color w:val="000000" w:themeColor="text1"/>
                <w:sz w:val="24"/>
                <w:szCs w:val="24"/>
              </w:rPr>
              <w:t>слева-справа</w:t>
            </w:r>
            <w:r w:rsidRPr="00584E53">
              <w:rPr>
                <w:rFonts w:ascii="Times New Roman" w:hAnsi="Times New Roman" w:cs="Times New Roman"/>
                <w:color w:val="000000" w:themeColor="text1"/>
                <w:sz w:val="24"/>
                <w:szCs w:val="24"/>
                <w:lang w:val="en-US"/>
              </w:rPr>
              <w:t>».</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закреплять умение детей воспроизводить заданное количество предметов по образцу;</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учить различать пространственные направления от себя и обозначать их словами «впереди-сзади», «слева-справа».</w:t>
            </w:r>
          </w:p>
        </w:tc>
        <w:tc>
          <w:tcPr>
            <w:tcW w:w="301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Фланелеграф, большой и маленький клоуны, игрушечная собачка, кружочки, погремушка.</w:t>
            </w:r>
          </w:p>
        </w:tc>
      </w:tr>
      <w:tr w:rsidR="00584E53" w:rsidRPr="00584E53">
        <w:trPr>
          <w:trHeight w:val="2385"/>
        </w:trPr>
        <w:tc>
          <w:tcPr>
            <w:tcW w:w="57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34" w:right="113"/>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Апрель</w:t>
            </w:r>
          </w:p>
          <w:p w:rsidR="00584E53" w:rsidRPr="00584E53" w:rsidRDefault="00584E53" w:rsidP="00584E53">
            <w:pPr>
              <w:autoSpaceDE w:val="0"/>
              <w:autoSpaceDN w:val="0"/>
              <w:adjustRightInd w:val="0"/>
              <w:spacing w:after="0" w:line="240" w:lineRule="auto"/>
              <w:ind w:left="34" w:right="113"/>
              <w:jc w:val="center"/>
              <w:rPr>
                <w:rFonts w:ascii="Times New Roman" w:hAnsi="Times New Roman" w:cs="Times New Roman"/>
                <w:color w:val="000000" w:themeColor="text1"/>
                <w:sz w:val="24"/>
                <w:szCs w:val="24"/>
                <w:lang w:val="en-US"/>
              </w:rPr>
            </w:pPr>
          </w:p>
        </w:tc>
        <w:tc>
          <w:tcPr>
            <w:tcW w:w="169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«Один», «много».</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"Впереди-сзади», «слева-справа», «вверху-внизу».</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учить различать одно и много движений и обозначать их количество словами «один», «много»;</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упражнять в умении различать пространственные направления относительно себя.</w:t>
            </w:r>
          </w:p>
        </w:tc>
        <w:tc>
          <w:tcPr>
            <w:tcW w:w="301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Кукла, медведь, шарики, круги красного, синего и желтого цветов, карточка с кругами тех же цветов.</w:t>
            </w:r>
          </w:p>
          <w:p w:rsidR="00584E53" w:rsidRPr="00584E53" w:rsidRDefault="00584E53" w:rsidP="00584E53">
            <w:pPr>
              <w:autoSpaceDE w:val="0"/>
              <w:autoSpaceDN w:val="0"/>
              <w:adjustRightInd w:val="0"/>
              <w:spacing w:after="0" w:line="240" w:lineRule="auto"/>
              <w:jc w:val="right"/>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tc>
      </w:tr>
      <w:tr w:rsidR="00584E53" w:rsidRPr="00584E53">
        <w:trPr>
          <w:trHeight w:val="2205"/>
        </w:trPr>
        <w:tc>
          <w:tcPr>
            <w:tcW w:w="570" w:type="dxa"/>
            <w:tcBorders>
              <w:top w:val="single" w:sz="2" w:space="0" w:color="000000"/>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34"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Апрель</w:t>
            </w:r>
          </w:p>
        </w:tc>
        <w:tc>
          <w:tcPr>
            <w:tcW w:w="1695"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«Части суток: утро, вечер».</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«Много, «один».</w:t>
            </w:r>
          </w:p>
        </w:tc>
        <w:tc>
          <w:tcPr>
            <w:tcW w:w="4875"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упражнять в умении воспроизводить заданное количество движений и называть их словами «много», «один»;</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закреплять умение различать и называть части суток: утро, вечер.</w:t>
            </w:r>
          </w:p>
        </w:tc>
        <w:tc>
          <w:tcPr>
            <w:tcW w:w="3015"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Карточка-образец с изображением бабочек-желтая, красная, зеленая; цветы тех же цветов, модель частей суток.</w:t>
            </w:r>
          </w:p>
        </w:tc>
      </w:tr>
      <w:tr w:rsidR="00584E53" w:rsidRPr="00584E53">
        <w:trPr>
          <w:trHeight w:val="3285"/>
        </w:trPr>
        <w:tc>
          <w:tcPr>
            <w:tcW w:w="57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34"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Май</w:t>
            </w:r>
          </w:p>
        </w:tc>
        <w:tc>
          <w:tcPr>
            <w:tcW w:w="169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«Столько-сколько», «больше-меньше».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«Большой-маленький».</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закреплять умение сравнивать две равные и неравные группы предметов способами наложения и приложения, пользоваться выражениями «столько-сколько», «больше-меньше»;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упражнять детей в сравнении двух предметов по величине, обозначать результаты сравнения словами «большой», «маленький»;</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учить определять пространственное расположение предметов, используя предлоги на, под, в и т.д.</w:t>
            </w:r>
          </w:p>
        </w:tc>
        <w:tc>
          <w:tcPr>
            <w:tcW w:w="301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Большая и маленькая куклы, кукольная мебель, кукольная одежда для прогулки разных размеров. Контурные изображения кофточек с петельками, пуговки-кружочки.</w:t>
            </w:r>
          </w:p>
        </w:tc>
      </w:tr>
      <w:tr w:rsidR="00584E53" w:rsidRPr="00584E53">
        <w:trPr>
          <w:trHeight w:val="1995"/>
        </w:trPr>
        <w:tc>
          <w:tcPr>
            <w:tcW w:w="57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34"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Май</w:t>
            </w:r>
          </w:p>
        </w:tc>
        <w:tc>
          <w:tcPr>
            <w:tcW w:w="169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Геометрические фигуры</w:t>
            </w:r>
            <w:r w:rsidRPr="00584E53">
              <w:rPr>
                <w:rFonts w:ascii="Times New Roman" w:hAnsi="Times New Roman" w:cs="Times New Roman"/>
                <w:color w:val="000000" w:themeColor="text1"/>
                <w:sz w:val="24"/>
                <w:szCs w:val="24"/>
                <w:lang w:val="en-US"/>
              </w:rPr>
              <w:t>».</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закреплятьзнаниядетей в названияхгеометрических фигур: круг, квадрат, треугольник, шар, куб;</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-развиватьумения у детей находить предметы  в  окружающей обстановке, похожие  на геометрические фигуры;</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 xml:space="preserve">- </w:t>
            </w:r>
            <w:r w:rsidRPr="00584E53">
              <w:rPr>
                <w:rFonts w:ascii="Times New Roman" w:hAnsi="Times New Roman" w:cs="Times New Roman"/>
                <w:color w:val="000000" w:themeColor="text1"/>
                <w:sz w:val="24"/>
                <w:szCs w:val="24"/>
              </w:rPr>
              <w:t>воспитыватьвнимательность.</w:t>
            </w:r>
          </w:p>
        </w:tc>
        <w:tc>
          <w:tcPr>
            <w:tcW w:w="301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Набор геометрических фигур.</w:t>
            </w:r>
          </w:p>
        </w:tc>
      </w:tr>
      <w:tr w:rsidR="00584E53" w:rsidRPr="00584E53">
        <w:trPr>
          <w:trHeight w:val="1860"/>
        </w:trPr>
        <w:tc>
          <w:tcPr>
            <w:tcW w:w="57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34"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Май</w:t>
            </w:r>
          </w:p>
        </w:tc>
        <w:tc>
          <w:tcPr>
            <w:tcW w:w="169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Закрепление понятий: один, много, ни одного, поровну.</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-закреплятьзнанияу детей понятий: один, много, ни одного, поровну;</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-закреплятьумениянаходить предметы в окружающей обстановке;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воспитыватьусидчивость.</w:t>
            </w:r>
          </w:p>
        </w:tc>
        <w:tc>
          <w:tcPr>
            <w:tcW w:w="301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Демонстрационный материал : дорожка с мячиками.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Раздаточный материал: мячики на каждого ребёнка ( большие и маленькие).</w:t>
            </w:r>
          </w:p>
        </w:tc>
      </w:tr>
      <w:tr w:rsidR="00584E53" w:rsidRPr="00584E53">
        <w:trPr>
          <w:trHeight w:val="2518"/>
        </w:trPr>
        <w:tc>
          <w:tcPr>
            <w:tcW w:w="57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584E53" w:rsidRPr="00584E53" w:rsidRDefault="00584E53" w:rsidP="00584E53">
            <w:pPr>
              <w:autoSpaceDE w:val="0"/>
              <w:autoSpaceDN w:val="0"/>
              <w:adjustRightInd w:val="0"/>
              <w:spacing w:after="0" w:line="240" w:lineRule="auto"/>
              <w:ind w:left="34"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lastRenderedPageBreak/>
              <w:t>Май</w:t>
            </w:r>
          </w:p>
        </w:tc>
        <w:tc>
          <w:tcPr>
            <w:tcW w:w="169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Закрепление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 xml:space="preserve">« </w:t>
            </w:r>
            <w:r w:rsidRPr="00584E53">
              <w:rPr>
                <w:rFonts w:ascii="Times New Roman" w:hAnsi="Times New Roman" w:cs="Times New Roman"/>
                <w:color w:val="000000" w:themeColor="text1"/>
                <w:sz w:val="24"/>
                <w:szCs w:val="24"/>
              </w:rPr>
              <w:t>Сравнение предметов</w:t>
            </w:r>
            <w:r w:rsidRPr="00584E53">
              <w:rPr>
                <w:rFonts w:ascii="Times New Roman" w:hAnsi="Times New Roman" w:cs="Times New Roman"/>
                <w:color w:val="000000" w:themeColor="text1"/>
                <w:sz w:val="24"/>
                <w:szCs w:val="24"/>
                <w:lang w:val="en-US"/>
              </w:rPr>
              <w:t>».</w:t>
            </w:r>
          </w:p>
        </w:tc>
        <w:tc>
          <w:tcPr>
            <w:tcW w:w="487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-закреплятьумения у детей сравнивать предметы по ширине и высоте;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развивать внимание, логическоемышление.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tc>
        <w:tc>
          <w:tcPr>
            <w:tcW w:w="301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Раздаточный материал: 4 ленточки (у каждого ребёнка) равные по длине; 2 ленточки равные по ширине; 3 шире на 3 см., 4 уже на 3см.</w:t>
            </w:r>
          </w:p>
        </w:tc>
      </w:tr>
    </w:tbl>
    <w:p w:rsidR="00584E53" w:rsidRPr="00584E53" w:rsidRDefault="00584E53" w:rsidP="00584E53">
      <w:pPr>
        <w:autoSpaceDE w:val="0"/>
        <w:autoSpaceDN w:val="0"/>
        <w:adjustRightInd w:val="0"/>
        <w:spacing w:after="0" w:line="240" w:lineRule="auto"/>
        <w:ind w:firstLine="708"/>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Ознакомление с миром природы</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 Знакомить детей с обитателями уголка природы: аквариумными рыбками и декоративными птицами (волнистыми попугайчиками, канарейками и др.).</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Расширять представления о диких животных (медведь, лиса, белка, еж и др.). Учить узнавать лягушку.</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Учить наблюдать за птицами, прилетающими на участок (ворона, голубь, синица, воробей, снегирь и др.), подкармливать их зимой.</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Расширять представления детей о насекомых (бабочка, майский жук, божья коровка, стрекоза и др.).</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Знакомить с некоторыми растениями данной местности: с деревьями, цветущими травянистыми растениями (одуванчик, мать-и-мачеха и др.).</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Знакомить с комнатными растениями (фикус, герань и др.). Дать представления о том, что для роста растений нужны земля, вода и воздух.</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 Учить отражать полученные впечатления в речи и продуктивных видах деятельности. Формировать умение понимать простейшие взаимосвязи в природе (если растение не полить, оно может засохнуть и т. п.).</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Знакомить с правилами поведения в природе (не рвать без надобности растения, не ломать ветки деревьев, не трогать животных и др.).</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Сезонные наблюдения</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 xml:space="preserve">Осень. </w:t>
      </w:r>
      <w:r w:rsidRPr="00584E53">
        <w:rPr>
          <w:rFonts w:ascii="Times New Roman" w:hAnsi="Times New Roman" w:cs="Times New Roman"/>
          <w:color w:val="000000" w:themeColor="text1"/>
          <w:sz w:val="24"/>
          <w:szCs w:val="24"/>
        </w:rPr>
        <w:t>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 xml:space="preserve">Зима. </w:t>
      </w:r>
      <w:r w:rsidRPr="00584E53">
        <w:rPr>
          <w:rFonts w:ascii="Times New Roman" w:hAnsi="Times New Roman" w:cs="Times New Roman"/>
          <w:color w:val="000000" w:themeColor="text1"/>
          <w:sz w:val="24"/>
          <w:szCs w:val="24"/>
        </w:rPr>
        <w:t>Расширять представления о характерных особенностях зимней природы (холодно, идет снег; люди надевают зимнюю одежду). 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lastRenderedPageBreak/>
        <w:t xml:space="preserve">Весна. </w:t>
      </w:r>
      <w:r w:rsidRPr="00584E53">
        <w:rPr>
          <w:rFonts w:ascii="Times New Roman" w:hAnsi="Times New Roman" w:cs="Times New Roman"/>
          <w:color w:val="000000" w:themeColor="text1"/>
          <w:sz w:val="24"/>
          <w:szCs w:val="24"/>
        </w:rPr>
        <w:t>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Показать, как сажают крупные семена цветочных растений и овощей на грядки.</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 xml:space="preserve">Лето. </w:t>
      </w:r>
      <w:r w:rsidRPr="00584E53">
        <w:rPr>
          <w:rFonts w:ascii="Times New Roman" w:hAnsi="Times New Roman" w:cs="Times New Roman"/>
          <w:color w:val="000000" w:themeColor="text1"/>
          <w:sz w:val="24"/>
          <w:szCs w:val="24"/>
        </w:rPr>
        <w:t>Расширять представления о летних изменениях в природе:</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жарко, яркое солнце, цветут растения, люди купаются, летают бабочки, появляются птенцы в гнездах.</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Дать элементарные знания о садовых и огородных растениях. Закреплять знания о том, что летом созревают многие фрукты, овощи и ягоды.</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 xml:space="preserve">Познавательно-исследовательская деятельность </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tbl>
      <w:tblPr>
        <w:tblW w:w="0" w:type="auto"/>
        <w:tblInd w:w="55" w:type="dxa"/>
        <w:tblLayout w:type="fixed"/>
        <w:tblCellMar>
          <w:left w:w="55" w:type="dxa"/>
          <w:right w:w="55" w:type="dxa"/>
        </w:tblCellMar>
        <w:tblLook w:val="0000"/>
      </w:tblPr>
      <w:tblGrid>
        <w:gridCol w:w="510"/>
        <w:gridCol w:w="9391"/>
      </w:tblGrid>
      <w:tr w:rsidR="00584E53" w:rsidRPr="00584E53">
        <w:trPr>
          <w:trHeight w:val="1365"/>
        </w:trPr>
        <w:tc>
          <w:tcPr>
            <w:tcW w:w="5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Время года</w:t>
            </w:r>
          </w:p>
        </w:tc>
        <w:tc>
          <w:tcPr>
            <w:tcW w:w="9391" w:type="dxa"/>
            <w:tcBorders>
              <w:top w:val="single" w:sz="2" w:space="0" w:color="000000"/>
              <w:left w:val="single" w:sz="2" w:space="0" w:color="000000"/>
              <w:bottom w:val="single" w:sz="2" w:space="0" w:color="000000"/>
              <w:right w:val="single" w:sz="2" w:space="0" w:color="000000"/>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Темы и задачи опытов и наблюдений</w:t>
            </w:r>
          </w:p>
        </w:tc>
      </w:tr>
      <w:tr w:rsidR="00584E53" w:rsidRPr="00584E53">
        <w:trPr>
          <w:trHeight w:val="285"/>
        </w:trPr>
        <w:tc>
          <w:tcPr>
            <w:tcW w:w="5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Осень</w:t>
            </w:r>
          </w:p>
        </w:tc>
        <w:tc>
          <w:tcPr>
            <w:tcW w:w="9391" w:type="dxa"/>
            <w:tcBorders>
              <w:top w:val="single" w:sz="2" w:space="0" w:color="000000"/>
              <w:left w:val="single" w:sz="2" w:space="0" w:color="000000"/>
              <w:bottom w:val="single" w:sz="2" w:space="0" w:color="000000"/>
              <w:right w:val="single" w:sz="2" w:space="0" w:color="000000"/>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1. «Погода осенью»- обогащать представления детей об осени, об осенних месяцах. Учить детейопределять время года по характерным признакам.</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2. «Листопад» - организовать наблюдение за падающими листьями, предложить рассказать детям как они падают, летят. Обратить внимание на многообразие осенних листьев, упражнять в различении листьев по цвету, величине, форме.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3. «Деревья и кустарники осенью»-  уточнить представление детей об основных частях дерева (ствол, ветви, листья). упражнять в различении листьев по цвету, величине, форме. Закрепить знания о том, что осенью листья желтеют, опадают.</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4. «Осенние цветы» - познакомить детей с названиями цветов. Закрепить понятия «высокий-низкий», «короткий-длинный». Помочь детям назвать основные части растения: стебель, листья, цветок.</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5. «Птицы» - понаблюдатьза птицами на участке детского сада, учить различать основные части тела, рассказать детям о перелетных птицах.</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6. «Солнце» - вырабатывать представление о том, что когда светит солнце — на улице тепло; поддерживать радостное настроение.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7. "Дождь» - познакомить детей с этим природным явлением. Предложить детям понаблюдать из окна, как капли дождя падают на землю. Послушать шум дождя, определить какой дождь.</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8. Наблюдение за автобусом - учить различать транспорт по внешнему виду, называть основные части автомобиля, закреплять навыки поведения в автобусе.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9. Наблюдение за проезжей частью дороги- познакомить с проезжей частью дороги — шоссе, дать представление о правилах дорожного движения, о безопасном поведении, учить видеть опасность на дороге.</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10. Наблюдение за работой дворника — продолжать знакомить детей с профессией дворника, воспитывать уважение к людям, поддерживающим чистоту на наших улицах.</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11. Наблюдение за транспортом — учить различать транспорт по внешнему виду. Понаблюдать с детьми за движением легкового автомобиля. Объяснить, что машину ведет водитель, он сидит впереди, а все остальные являются пассажирами. Разговаривать во время движения с водителем нельзя, чтобы автомобиль не столкнулся с другими автомобилями.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lastRenderedPageBreak/>
              <w:t>12. Наблюдение за льдом — познакомить детей с природным явлением — льдом;</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формировать представление о состоянии воды в окружающей среде.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13. Наблюдение за сезонным явлением — инеем, заморозками — формировать представление об инее как об одном из состояний воды.</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tc>
      </w:tr>
      <w:tr w:rsidR="00584E53" w:rsidRPr="00584E53">
        <w:trPr>
          <w:trHeight w:val="3465"/>
        </w:trPr>
        <w:tc>
          <w:tcPr>
            <w:tcW w:w="5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Зима</w:t>
            </w:r>
          </w:p>
        </w:tc>
        <w:tc>
          <w:tcPr>
            <w:tcW w:w="9391" w:type="dxa"/>
            <w:tcBorders>
              <w:top w:val="single" w:sz="2" w:space="0" w:color="000000"/>
              <w:left w:val="single" w:sz="2" w:space="0" w:color="000000"/>
              <w:bottom w:val="single" w:sz="2" w:space="0" w:color="000000"/>
              <w:right w:val="single" w:sz="2" w:space="0" w:color="000000"/>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1. "Погода зимой» - обогащать представления детей о зиме, о зимнихмесяцах, рассказать детям о погодных условиях декабря.  Учить определять время года по характерным признакам.</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2. Наблюдение за снегом — формировать представление о зиме; вызывать эстетическое переживание от красоты зимней природы, радость от прогулок. Познакомить детей со свойствами снега (холодный, белый, хрустящий).</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3. Наблюдение за птицами зимой — углублять знания детей о жизни птиц в зимний период;</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развивать умение и желание помогать им.</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4. Наблюдение за морозными узорами — рассмотреть на окне морозные узоры, формировать желание у детей любоваться красивыми зимними явлениями природы.</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5. Наблюдение за облаками — формировать представление у детей о понятиях: «облако», «туча».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6. Наблюдение за льдом — продолжать знакомить с этим природным явлением, рассказать о безопасном поведение на дороге во время гололеда.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7. «Деревья зимой» - формировать знания о жизни растений зимой; воспитывать бережное отношение к природе.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8. Наблюдение за работой дворника зимой — расширять знания детей о труде взрослых; воспитывать уважение к их труду.</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9. Наблюдение за небом — продолжать знакомство с различными природными явлениями; учить отличать погоду, связывая ее с состоянием неба (ясно, облачно, пасмурно, облака, тучи).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10. Наблюдение за синицей — закреплять представление о названии птицы, характерных признаках внешнего вида; воспитывать желание ухаживать за птицами.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11. Знакомство с пешеходной дорожкой в зимнее время — формировать представление о правилах поведения на улице; воспитывать навыки ориентировки на местности.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12. Наблюдение за снегопадом — формировать представление о состоянии воды; привлечь внимание детей к падающему снегу, обратить внимание на красоту снежинок, что происходит с ней , когда она падает на руку?</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13. Наблюдение за ветром — формировать представление об одном из признаков зимы — метели; учить определять направление ветра.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14. Наблюдение за вороной — расширять представление о зимующих птицах, учить различать их по внешнему виду; формировать представление о добывании пищи зимующими птицами;  воспитывать бережное отношение к птицам.</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15. Наблюдение «Следы на снегу» - учить детей определять следы: детские, взрослые, следы животных.</w:t>
            </w:r>
          </w:p>
        </w:tc>
      </w:tr>
      <w:tr w:rsidR="00584E53" w:rsidRPr="00584E53">
        <w:trPr>
          <w:trHeight w:val="7140"/>
        </w:trPr>
        <w:tc>
          <w:tcPr>
            <w:tcW w:w="5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lastRenderedPageBreak/>
              <w:t>Весна</w:t>
            </w:r>
          </w:p>
        </w:tc>
        <w:tc>
          <w:tcPr>
            <w:tcW w:w="9391" w:type="dxa"/>
            <w:tcBorders>
              <w:top w:val="single" w:sz="2" w:space="0" w:color="000000"/>
              <w:left w:val="single" w:sz="2" w:space="0" w:color="000000"/>
              <w:bottom w:val="single" w:sz="2" w:space="0" w:color="000000"/>
              <w:right w:val="single" w:sz="2" w:space="0" w:color="000000"/>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1. Наблюдение за небом — продолжить знакомство с различными природными явлениями; учить отличать состояние неба.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2. Наблюдение за проезжающим транспортом — закреплять названия частей машины (кузов, кабина, колеса, руль); отмечать большое разнообразие машин, их назначение; воспитывать уважение к труду.</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3. Наблюдение за сосульками — познакомить детей с различными явлениями природы; показать разнообразие состояний воды в окружающей среде.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4. Приметы ранней весны — обогащать представление детей о весне, закреплять знания об основных признаках времени года, изучать приметы ранней весны.</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5. Наблюдение за природой — при знакомстве с деревьями учить постепенно запоминать их, находить отличительные признаки, называть отдельные части, воспитывать любовь к природе.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6. Наблюдение за набуханием почек на деревьях — закреплять умение понимать зависимость объектов и явлений в природе; вызывать радостные чувства. Расширять знания о том, что деревья и кустарники живые, весной от тепла пробуждаются почки, распускаются листочки.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7. Наблюдение за птицами весной — познакомить с жизнью птиц весной; воспитывать любовь и заботливое отношение к пернатым.</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8. Наблюдение за проталинами и зеленой травой — закреплять умение понимать зависимость явлений в природе.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9. Наблюдение за насекомыми — формировать представление о разнообразии насекомых; обогащать и активизировать словарь; вызвать радостные переживания от общения с природой.</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10. «Чем питается божья коровка?» - рассказать детям о том, что жучок — хищник, поедает очень маленьких букашек (тлю).</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11. Наблюдение за елочкой — закреплять умение находить и описывать данное дерево; учить выделять данное дерево из группы других на основе внешних признаков.</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12. Наблюдение за одуванчиком -формировать представления о взаимосвязях в живой и неживой природе, знакомство с первым весенним цветком, его строением; развивать наблюдательность, речь, память, расширять кругозор; воспитывать эмоциональный отклик на красоту растения.</w:t>
            </w:r>
          </w:p>
        </w:tc>
      </w:tr>
      <w:tr w:rsidR="00584E53" w:rsidRPr="00584E53">
        <w:trPr>
          <w:trHeight w:val="3855"/>
        </w:trPr>
        <w:tc>
          <w:tcPr>
            <w:tcW w:w="5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Лето</w:t>
            </w:r>
          </w:p>
        </w:tc>
        <w:tc>
          <w:tcPr>
            <w:tcW w:w="9391" w:type="dxa"/>
            <w:tcBorders>
              <w:top w:val="single" w:sz="2" w:space="0" w:color="000000"/>
              <w:left w:val="single" w:sz="2" w:space="0" w:color="000000"/>
              <w:bottom w:val="single" w:sz="2" w:space="0" w:color="000000"/>
              <w:right w:val="single" w:sz="2" w:space="0" w:color="000000"/>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1. Наблюдение за погодой — формировать представление детей о лете, об основных признаках ( солнце светит ярко, стало очень тепло, цветет много цветов, вокруг все зелено).</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Развивать внимание, память; - формировать эмоционально-положительное отношение к природе и поддерживать радостное настроение.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2. Наблюдение за облаками — формировать представление о явлениях неживой природы, развивать речь.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3. Наблюдение за насекомыми —  расширять знания детей о живой природе; учить  наблюдать за насекомыми, не причиняя им вреда.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4. Наблюдение за деревьями и кустарниками. Расширять и углублять знания детей о растениях.</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5. Наблюдение за бабочками на цветках. Закреплять названия частей туловища бабочек.</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Расширять представления о насекомых; учить отличать бабочку, видеть её красоту; воспитывать бережное отношение к бабочкам. Показать детям бабочку, сидящую на цветке; побеседовать о том, почему нельзя ловить бабочек.                                                                                                         7. Наблюдение за муравьями - расширять знания детей о насекомых; показать муравьев, отметить их поведение; воспитывать бережное отношение к насекомым.                                                          8. «Чем питается божья коровка? »-  показать отличительные особенности божьей коровки; подвести к пониманию того, что все насекомые – живые (они дышат, двигаются, питаются) ; закреплять желание наблюдать за насекомыми и беречь их.                                                                 </w:t>
            </w:r>
            <w:r w:rsidRPr="00584E53">
              <w:rPr>
                <w:rFonts w:ascii="Times New Roman" w:hAnsi="Times New Roman" w:cs="Times New Roman"/>
                <w:color w:val="000000" w:themeColor="text1"/>
                <w:sz w:val="24"/>
                <w:szCs w:val="24"/>
              </w:rPr>
              <w:lastRenderedPageBreak/>
              <w:t xml:space="preserve">9. Наблюдение за воробьями - формировать умение узнавать пернатых по внешнему виду, продолжить знакомство с внешними особенностями воробья; развивать речь, память, внимание; воспитывать доброжелательное отношение ко всему живому.                                                              10. Рассматривание плодовых кустарников -  расширять представления о кустарниках; показать изменения, происходящие с ними летом; познакомить с плодами разных кустарников; воспитывать бережное отношение к природе.                                                                                             11. Наблюдение за цветами на клумбе -  развивать желание любоваться цветущими растениями; учить различать некоторые цветы по форме и цвету (ромашка, календула) ; воспитывать желание беречь цветы.                                                                                                                                                     12.Познакомить детей с различными видами деревьев. Закреплять представление о названии деревьев и об их основных частях. Обогатить представления детей о значении леса в жизни человека. Формировать бережное отношение к природе.                                                                                                                                                     13. Знакомство со свойствами воды: льется, ею можно умы- ваться, она прозрачная, чистая. 2. Рассказать детям, что вода хо- лодная, бывает горячая. Пред- ложить потрогать. Вода журчит, булькает, льется. 3. Продолжать закреплять знания о воде: она прозрачная, в воде можно купаться (купают куклу) 4. Обобщить знания детей о воде. Предложить детям перелить воду из кружки в чашечку, в бутылку. Понаблюдать за поливкой растений старшими детьми. </w:t>
            </w:r>
            <w:r w:rsidRPr="00584E53">
              <w:rPr>
                <w:rFonts w:ascii="Times New Roman" w:hAnsi="Times New Roman" w:cs="Times New Roman"/>
                <w:color w:val="000000" w:themeColor="text1"/>
                <w:sz w:val="24"/>
                <w:szCs w:val="24"/>
              </w:rPr>
              <w:br/>
              <w:t>14. Наблюдение за птенцами. Закрепить название частей тела - голова, хвост, клюв. Птички летают, поют, клюют зернышки.  Они чистят перышки, летают с ветки на ветку.  Наблюдение за голубями. Голуби большие, воробьи – маленькие. Рассмотреть части тела, послушать, как воркуют. Голубь ходит важно, не боится людей. Обобщить знания детей о птицах, уметь отличать воробья от голубя.</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tc>
      </w:tr>
    </w:tbl>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 xml:space="preserve">ОБРАЗОВАТЕЛЬНАЯ ОБЛАСТЬ </w:t>
      </w: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«ХУДОЖЕСТВЕННО-ЭСТЕТИЧЕСКОЕ РАЗВИТИЕ»</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Основные цели и задачи</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Развитие эстетических чувств детей, художественного восприятия, образных представлений, воображения, художественно-творческих способностей.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Приобщение к искусству</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Формирование элементарных представлений о видах и жанрах искусства, средствах выразительности в различных видах искусства.</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Изобразительная деятельность</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Развитие интереса к различным видам изобразительной деятельности; совершенствование умений в рисовании, лепке, аппликации, художественном труде.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Воспитание эмоциональной отзывчивости при восприятии произведений изобразительного искусства.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Воспитание желания и умения взаимодействовать со сверстниками при создании коллективных работ.</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Конструктивно-модельная деятельность</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Приобщение к конструированию; развитие интереса к конструктивной деятельности, знакомство с различными видами конструкторов.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Музыкально-художественная деятельность</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Развитие музыкальных способностей: поэтического и музыкального слуха, чувства ритма, музыкальной памяти; формирование песенного, музыкального вкуса.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lastRenderedPageBreak/>
        <w:t xml:space="preserve">Воспитание интереса к музыкально-художественной деятельности, совершенствование умений в этом виде деятельности.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Развитие детского музыкально- художественного творчества, реализация самостоятельной творческой деятельности детей; удовлетворение потребности в самовыражении.</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Содержание психолого-педагогической работы</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Подводить детей к восприятию произведений искусства.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Готовить детей к посещению кукольного театра, выставки детских работ и т. д.</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Изобразительная деятельность</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Формировать интерес к занятиям изобразительной деятельностью.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Учить в рисовании, лепке, аппликации изображать простые предметы и явления, передавая их образную выразительность.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Включать в процесс обследования предмета движения обеих рук по предмету, охватывание его руками.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 Учить создавать как индивидуальные, так и коллективные композиции в рисунках, лепке, аппликации.</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 xml:space="preserve">Рисование. </w:t>
      </w:r>
      <w:r w:rsidRPr="00584E53">
        <w:rPr>
          <w:rFonts w:ascii="Times New Roman" w:hAnsi="Times New Roman" w:cs="Times New Roman"/>
          <w:color w:val="000000" w:themeColor="text1"/>
          <w:sz w:val="24"/>
          <w:szCs w:val="24"/>
        </w:rPr>
        <w:t>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 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 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 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и предметов, состоящих из комбинаций разных форм и линий (неваляшка, снеговик, цыпленок, тележка, вагончик и др.). Формировать умение создавать несложные сюжетные </w:t>
      </w:r>
      <w:r w:rsidRPr="00584E53">
        <w:rPr>
          <w:rFonts w:ascii="Times New Roman" w:hAnsi="Times New Roman" w:cs="Times New Roman"/>
          <w:color w:val="000000" w:themeColor="text1"/>
          <w:sz w:val="24"/>
          <w:szCs w:val="24"/>
        </w:rPr>
        <w:lastRenderedPageBreak/>
        <w:t>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 xml:space="preserve">Лепка. </w:t>
      </w:r>
      <w:r w:rsidRPr="00584E53">
        <w:rPr>
          <w:rFonts w:ascii="Times New Roman" w:hAnsi="Times New Roman" w:cs="Times New Roman"/>
          <w:color w:val="000000" w:themeColor="text1"/>
          <w:sz w:val="24"/>
          <w:szCs w:val="24"/>
        </w:rPr>
        <w:t>Формировать интерес к лепке. Закреплять представления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 Закреплять умение аккуратно пользоваться глиной, класть комочки и вылепленные предметы на дощечку. 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 xml:space="preserve">Аппликация. </w:t>
      </w:r>
      <w:r w:rsidRPr="00584E53">
        <w:rPr>
          <w:rFonts w:ascii="Times New Roman" w:hAnsi="Times New Roman" w:cs="Times New Roman"/>
          <w:color w:val="000000" w:themeColor="text1"/>
          <w:sz w:val="24"/>
          <w:szCs w:val="24"/>
        </w:rPr>
        <w:t>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Формировать навыки аккуратной работы. Вызывать у детей радость от полученного изображения. 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Перспективно - тематическое планирование в младшей группе</w:t>
      </w: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 xml:space="preserve">  по образовательной области «Художественно – эстетическое  развитие » (рисование).</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Художественно-эстетическое развитие осуществляется в рамках парциальной программы «Цветные ладошки» под ред. И.А.Лыковой.</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Цель: формирование эстетического отношения  и художественно-творческого развития в изобразительной деятельности.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tbl>
      <w:tblPr>
        <w:tblW w:w="0" w:type="auto"/>
        <w:tblInd w:w="80" w:type="dxa"/>
        <w:tblLayout w:type="fixed"/>
        <w:tblCellMar>
          <w:left w:w="110" w:type="dxa"/>
          <w:right w:w="110" w:type="dxa"/>
        </w:tblCellMar>
        <w:tblLook w:val="0000"/>
      </w:tblPr>
      <w:tblGrid>
        <w:gridCol w:w="630"/>
        <w:gridCol w:w="1350"/>
        <w:gridCol w:w="5055"/>
        <w:gridCol w:w="3225"/>
      </w:tblGrid>
      <w:tr w:rsidR="00584E53" w:rsidRPr="00584E53">
        <w:trPr>
          <w:trHeight w:val="900"/>
        </w:trPr>
        <w:tc>
          <w:tcPr>
            <w:tcW w:w="63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Месяц</w:t>
            </w:r>
          </w:p>
        </w:tc>
        <w:tc>
          <w:tcPr>
            <w:tcW w:w="135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Тема</w:t>
            </w:r>
          </w:p>
        </w:tc>
        <w:tc>
          <w:tcPr>
            <w:tcW w:w="505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Задачи занятия</w:t>
            </w:r>
          </w:p>
        </w:tc>
        <w:tc>
          <w:tcPr>
            <w:tcW w:w="32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Предварительная работа</w:t>
            </w:r>
          </w:p>
        </w:tc>
      </w:tr>
      <w:tr w:rsidR="00584E53" w:rsidRPr="00584E53">
        <w:trPr>
          <w:trHeight w:val="3153"/>
        </w:trPr>
        <w:tc>
          <w:tcPr>
            <w:tcW w:w="63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lang w:val="en-US"/>
              </w:rPr>
              <w:lastRenderedPageBreak/>
              <w:t xml:space="preserve">         </w:t>
            </w:r>
            <w:r w:rsidRPr="00584E53">
              <w:rPr>
                <w:rFonts w:ascii="Times New Roman" w:hAnsi="Times New Roman" w:cs="Times New Roman"/>
                <w:b/>
                <w:bCs/>
                <w:color w:val="000000" w:themeColor="text1"/>
                <w:sz w:val="24"/>
                <w:szCs w:val="24"/>
              </w:rPr>
              <w:t xml:space="preserve">Сентябрь </w:t>
            </w:r>
          </w:p>
        </w:tc>
        <w:tc>
          <w:tcPr>
            <w:tcW w:w="135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Мой дружок- весёлый мячик</w:t>
            </w:r>
            <w:r w:rsidRPr="00584E53">
              <w:rPr>
                <w:rFonts w:ascii="Times New Roman" w:hAnsi="Times New Roman" w:cs="Times New Roman"/>
                <w:color w:val="000000" w:themeColor="text1"/>
                <w:sz w:val="24"/>
                <w:szCs w:val="24"/>
                <w:lang w:val="en-US"/>
              </w:rPr>
              <w:t>».</w:t>
            </w:r>
          </w:p>
        </w:tc>
        <w:tc>
          <w:tcPr>
            <w:tcW w:w="505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развитию  интересак рисованию игрушек;</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 формированию  умения изображать круглые двухцветные предметы (мяч)  замыкать линию в кольцо, делить круг на две части и раскрашивать, повторяя очертания нарисованной фигуры;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развитию  глазомера, координации в  системе «глаз-рука»;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воспитанию интереса к результатам своего труда.</w:t>
            </w:r>
          </w:p>
        </w:tc>
        <w:tc>
          <w:tcPr>
            <w:tcW w:w="32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Подвижные игры и упражнения с мячом (прокатывание, бросание двумя руками снизу от груди, передача из рук в руки). Рассматривание и обследование разных мячей для тактильного ощущения, восприятия формы и цвета. </w:t>
            </w:r>
          </w:p>
        </w:tc>
      </w:tr>
      <w:tr w:rsidR="00584E53" w:rsidRPr="00584E53">
        <w:trPr>
          <w:trHeight w:val="2715"/>
        </w:trPr>
        <w:tc>
          <w:tcPr>
            <w:tcW w:w="63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 xml:space="preserve">             Сентябрь</w:t>
            </w:r>
          </w:p>
        </w:tc>
        <w:tc>
          <w:tcPr>
            <w:tcW w:w="135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Рисование красками.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Разноцветные шарики</w:t>
            </w:r>
            <w:r w:rsidRPr="00584E53">
              <w:rPr>
                <w:rFonts w:ascii="Times New Roman" w:hAnsi="Times New Roman" w:cs="Times New Roman"/>
                <w:color w:val="000000" w:themeColor="text1"/>
                <w:sz w:val="24"/>
                <w:szCs w:val="24"/>
                <w:lang w:val="en-US"/>
              </w:rPr>
              <w:t>».</w:t>
            </w:r>
          </w:p>
        </w:tc>
        <w:tc>
          <w:tcPr>
            <w:tcW w:w="505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 развитиюинтереса у детей  к рисованию воздушных шариков гуашевыми красками;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-формированию умения рисовать предметы овальной формы: создавать контурные рисунки, замыкать линию в кольцо и раскрашивать, повторяя очертания нарисованной фигуры, дополнять изображение, рисунками (нитки на шариках).</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tc>
        <w:tc>
          <w:tcPr>
            <w:tcW w:w="32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карандашными Подвижные игры и  эстетизированные развлечения с воздушными шарами. Дидактическая игра </w:t>
            </w: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Воздушные шары</w:t>
            </w:r>
            <w:r w:rsidRPr="00584E53">
              <w:rPr>
                <w:rFonts w:ascii="Times New Roman" w:hAnsi="Times New Roman" w:cs="Times New Roman"/>
                <w:color w:val="000000" w:themeColor="text1"/>
                <w:sz w:val="24"/>
                <w:szCs w:val="24"/>
                <w:lang w:val="en-US"/>
              </w:rPr>
              <w:t>» (</w:t>
            </w:r>
            <w:r w:rsidRPr="00584E53">
              <w:rPr>
                <w:rFonts w:ascii="Times New Roman" w:hAnsi="Times New Roman" w:cs="Times New Roman"/>
                <w:color w:val="000000" w:themeColor="text1"/>
                <w:sz w:val="24"/>
                <w:szCs w:val="24"/>
              </w:rPr>
              <w:t xml:space="preserve">развитие чувства формы и цвета).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tc>
      </w:tr>
      <w:tr w:rsidR="00584E53" w:rsidRPr="00584E53">
        <w:trPr>
          <w:trHeight w:val="2100"/>
        </w:trPr>
        <w:tc>
          <w:tcPr>
            <w:tcW w:w="63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ind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lang w:val="en-US"/>
              </w:rPr>
              <w:t xml:space="preserve">  </w:t>
            </w:r>
            <w:r w:rsidRPr="00584E53">
              <w:rPr>
                <w:rFonts w:ascii="Times New Roman" w:hAnsi="Times New Roman" w:cs="Times New Roman"/>
                <w:b/>
                <w:bCs/>
                <w:color w:val="000000" w:themeColor="text1"/>
                <w:sz w:val="24"/>
                <w:szCs w:val="24"/>
              </w:rPr>
              <w:t>Сентябрь</w:t>
            </w:r>
          </w:p>
        </w:tc>
        <w:tc>
          <w:tcPr>
            <w:tcW w:w="135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«Яблоко с листочком и червячком»</w:t>
            </w:r>
          </w:p>
        </w:tc>
        <w:tc>
          <w:tcPr>
            <w:tcW w:w="505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-формированию умения у детей создавать в рисунке композицию из 2-3 элементов разной формы;</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развитию чувства цвета, формы и композиции;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-воспитанию интереса к результатам труда.</w:t>
            </w:r>
          </w:p>
        </w:tc>
        <w:tc>
          <w:tcPr>
            <w:tcW w:w="32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Дидактическое упражнение «Яблоки», дидактическая игра «Угадай на вкус», обследование формы груши и яблока для сравнения.</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tc>
      </w:tr>
      <w:tr w:rsidR="00584E53" w:rsidRPr="00584E53">
        <w:trPr>
          <w:trHeight w:val="2445"/>
        </w:trPr>
        <w:tc>
          <w:tcPr>
            <w:tcW w:w="63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 xml:space="preserve">  Сентябрь</w:t>
            </w:r>
          </w:p>
        </w:tc>
        <w:tc>
          <w:tcPr>
            <w:tcW w:w="135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Ягодка за ягодкой</w:t>
            </w:r>
            <w:r w:rsidRPr="00584E53">
              <w:rPr>
                <w:rFonts w:ascii="Times New Roman" w:hAnsi="Times New Roman" w:cs="Times New Roman"/>
                <w:color w:val="000000" w:themeColor="text1"/>
                <w:sz w:val="24"/>
                <w:szCs w:val="24"/>
                <w:lang w:val="en-US"/>
              </w:rPr>
              <w:t>»</w:t>
            </w:r>
          </w:p>
        </w:tc>
        <w:tc>
          <w:tcPr>
            <w:tcW w:w="505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 умения у детей рисовать ритмические композиции «Ягодки на кустиках», возможности сочетания разных техник;</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развитию чувства ритма  и композиции;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воспитанию интереса к природе и отображению ярких впечатлений в рисунке.</w:t>
            </w:r>
          </w:p>
        </w:tc>
        <w:tc>
          <w:tcPr>
            <w:tcW w:w="32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Рассматривание изображений ягод на плакате «Фрукты и ягоды».</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tc>
      </w:tr>
      <w:tr w:rsidR="00584E53" w:rsidRPr="00584E53">
        <w:trPr>
          <w:trHeight w:val="3105"/>
        </w:trPr>
        <w:tc>
          <w:tcPr>
            <w:tcW w:w="63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lastRenderedPageBreak/>
              <w:t>Октябрь</w:t>
            </w:r>
          </w:p>
        </w:tc>
        <w:tc>
          <w:tcPr>
            <w:tcW w:w="135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Рисование с элементами аппликации: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«Мышка и репка».</w:t>
            </w:r>
          </w:p>
        </w:tc>
        <w:tc>
          <w:tcPr>
            <w:tcW w:w="505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 умения у детей  создавать несложную композицию по сюжету знакомой сказки: полоски бумаги зелёного цвета надрывать бахромой и наклеивать на фон, чтобы получилась травка; рисовать красками большую репку; дорисовывать цветным карандашом или фломастером мышиный хвостик;</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развитию  чувства  формы и композиции;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воспитанию  интереса к результатам труда.</w:t>
            </w:r>
          </w:p>
        </w:tc>
        <w:tc>
          <w:tcPr>
            <w:tcW w:w="32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Беседа по содержанию сказки. Рассматривание изображений животных (иллюстраций в книжке). Чтение стихотворений и загадывание загадок о мышке.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tc>
      </w:tr>
      <w:tr w:rsidR="00584E53" w:rsidRPr="00584E53">
        <w:trPr>
          <w:trHeight w:val="2835"/>
        </w:trPr>
        <w:tc>
          <w:tcPr>
            <w:tcW w:w="63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Октябрь</w:t>
            </w:r>
          </w:p>
        </w:tc>
        <w:tc>
          <w:tcPr>
            <w:tcW w:w="135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Падают, падают листья</w:t>
            </w:r>
            <w:r w:rsidRPr="00584E53">
              <w:rPr>
                <w:rFonts w:ascii="Times New Roman" w:hAnsi="Times New Roman" w:cs="Times New Roman"/>
                <w:color w:val="000000" w:themeColor="text1"/>
                <w:sz w:val="24"/>
                <w:szCs w:val="24"/>
                <w:lang w:val="en-US"/>
              </w:rPr>
              <w:t>».</w:t>
            </w:r>
          </w:p>
        </w:tc>
        <w:tc>
          <w:tcPr>
            <w:tcW w:w="505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формированию умения у детей  рисовать осенние листья приёмом «примакивания»;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совершенствованию техники рисования кистью;</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развитию чувства  цвета и ритма;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воспитанию  интереса к  ярким, красивым явлениям природы, желание передавать в рисунке свои впечатления.</w:t>
            </w:r>
          </w:p>
        </w:tc>
        <w:tc>
          <w:tcPr>
            <w:tcW w:w="32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Наблюдения за сезонными изменениями в природе. Любование листопадом Игры с осенними листьями. Составление букетов из осенних листьев. Дидактическая игра «С какого дерева листок?» </w:t>
            </w:r>
          </w:p>
        </w:tc>
      </w:tr>
      <w:tr w:rsidR="00584E53" w:rsidRPr="00584E53">
        <w:trPr>
          <w:trHeight w:val="2835"/>
        </w:trPr>
        <w:tc>
          <w:tcPr>
            <w:tcW w:w="63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Ноябрь</w:t>
            </w:r>
          </w:p>
        </w:tc>
        <w:tc>
          <w:tcPr>
            <w:tcW w:w="135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Рисование декоративное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«Полосатые полотенца для лесных зверушек».</w:t>
            </w:r>
          </w:p>
        </w:tc>
        <w:tc>
          <w:tcPr>
            <w:tcW w:w="505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 умения у детей  рисовать узоры из прямых и волнистых линий на длинном прямоугольнике;  совершенствованию техники рисования кистью;</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-развитию  чувства  цвета и ритма;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воспитанию интереса к результатам своего труда.</w:t>
            </w:r>
          </w:p>
        </w:tc>
        <w:tc>
          <w:tcPr>
            <w:tcW w:w="32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Рассматривание предметов декоративно -  прикладного искусства (ковриков, полотенец, салфеток), первоначальное знакомство с ткачеством и ковроделием.  Рассматривание узоров на бытовых вещах. Дидактическая игра «Сложи узор из полосок».</w:t>
            </w:r>
          </w:p>
        </w:tc>
      </w:tr>
      <w:tr w:rsidR="00584E53" w:rsidRPr="00584E53">
        <w:trPr>
          <w:trHeight w:val="3510"/>
        </w:trPr>
        <w:tc>
          <w:tcPr>
            <w:tcW w:w="63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Ноябрь</w:t>
            </w:r>
          </w:p>
        </w:tc>
        <w:tc>
          <w:tcPr>
            <w:tcW w:w="135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Рисование ватными палочками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«Град, град!».</w:t>
            </w:r>
          </w:p>
        </w:tc>
        <w:tc>
          <w:tcPr>
            <w:tcW w:w="505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 умения у детей  изображать тучу и град ватными палочками с изменением цвета и частоты размещения пятен (пятнышки на туче – близко друг к другу, град на небе – более редко с просветами). Показать взаимосвязь между характером образа и средствами художественно-образной выразительности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-развитию  чувства  цвета и ритма;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воспитанию интереса к результатам своего труда.</w:t>
            </w:r>
          </w:p>
        </w:tc>
        <w:tc>
          <w:tcPr>
            <w:tcW w:w="32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 xml:space="preserve">Беседа о сезонных изменениях в природе и разных видах осадков (дождь, снег, град). Чтение сказки Г. Цыферова </w:t>
            </w: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Град</w:t>
            </w:r>
            <w:r w:rsidRPr="00584E53">
              <w:rPr>
                <w:rFonts w:ascii="Times New Roman" w:hAnsi="Times New Roman" w:cs="Times New Roman"/>
                <w:color w:val="000000" w:themeColor="text1"/>
                <w:sz w:val="24"/>
                <w:szCs w:val="24"/>
                <w:lang w:val="en-US"/>
              </w:rPr>
              <w:t>».</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tc>
      </w:tr>
      <w:tr w:rsidR="00584E53" w:rsidRPr="00584E53">
        <w:trPr>
          <w:trHeight w:val="2385"/>
        </w:trPr>
        <w:tc>
          <w:tcPr>
            <w:tcW w:w="630" w:type="dxa"/>
            <w:tcBorders>
              <w:top w:val="single" w:sz="2" w:space="0" w:color="000000"/>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lastRenderedPageBreak/>
              <w:t>Ноябрь</w:t>
            </w:r>
          </w:p>
        </w:tc>
        <w:tc>
          <w:tcPr>
            <w:tcW w:w="1350" w:type="dxa"/>
            <w:tcBorders>
              <w:top w:val="single" w:sz="2" w:space="0" w:color="000000"/>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Рисование декоративное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Светлячок</w:t>
            </w:r>
            <w:r w:rsidRPr="00584E53">
              <w:rPr>
                <w:rFonts w:ascii="Times New Roman" w:hAnsi="Times New Roman" w:cs="Times New Roman"/>
                <w:color w:val="000000" w:themeColor="text1"/>
                <w:sz w:val="24"/>
                <w:szCs w:val="24"/>
                <w:lang w:val="en-US"/>
              </w:rPr>
              <w:t xml:space="preserve">».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tc>
        <w:tc>
          <w:tcPr>
            <w:tcW w:w="5055" w:type="dxa"/>
            <w:tcBorders>
              <w:top w:val="single" w:sz="2" w:space="0" w:color="000000"/>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ознакомлению с явлением контраста;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 xml:space="preserve">- </w:t>
            </w:r>
            <w:r w:rsidRPr="00584E53">
              <w:rPr>
                <w:rFonts w:ascii="Times New Roman" w:hAnsi="Times New Roman" w:cs="Times New Roman"/>
                <w:color w:val="000000" w:themeColor="text1"/>
                <w:sz w:val="24"/>
                <w:szCs w:val="24"/>
              </w:rPr>
              <w:t>развитию воображения.</w:t>
            </w:r>
          </w:p>
        </w:tc>
        <w:tc>
          <w:tcPr>
            <w:tcW w:w="3225" w:type="dxa"/>
            <w:tcBorders>
              <w:top w:val="single" w:sz="2" w:space="0" w:color="000000"/>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Чтение стихотворения В.Шипуновой «Светлячок».</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Рассматривание иллюстраций к стихотворению.</w:t>
            </w:r>
          </w:p>
        </w:tc>
      </w:tr>
      <w:tr w:rsidR="00584E53" w:rsidRPr="00584E53">
        <w:trPr>
          <w:trHeight w:val="1815"/>
        </w:trPr>
        <w:tc>
          <w:tcPr>
            <w:tcW w:w="630" w:type="dxa"/>
            <w:tcBorders>
              <w:top w:val="single" w:sz="2" w:space="0" w:color="000000"/>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Ноябрь</w:t>
            </w:r>
          </w:p>
        </w:tc>
        <w:tc>
          <w:tcPr>
            <w:tcW w:w="1350" w:type="dxa"/>
            <w:tcBorders>
              <w:top w:val="single" w:sz="2" w:space="0" w:color="000000"/>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Сороконожка в магазине</w:t>
            </w:r>
            <w:r w:rsidRPr="00584E53">
              <w:rPr>
                <w:rFonts w:ascii="Times New Roman" w:hAnsi="Times New Roman" w:cs="Times New Roman"/>
                <w:color w:val="000000" w:themeColor="text1"/>
                <w:sz w:val="24"/>
                <w:szCs w:val="24"/>
                <w:lang w:val="en-US"/>
              </w:rPr>
              <w:t>»</w:t>
            </w:r>
          </w:p>
        </w:tc>
        <w:tc>
          <w:tcPr>
            <w:tcW w:w="5055" w:type="dxa"/>
            <w:tcBorders>
              <w:top w:val="single" w:sz="2" w:space="0" w:color="000000"/>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 умений рисовать сложные по форме изображения на основе волнистых линий;</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умению соотносить пропорции фона и задуманного образа.</w:t>
            </w:r>
          </w:p>
        </w:tc>
        <w:tc>
          <w:tcPr>
            <w:tcW w:w="3225" w:type="dxa"/>
            <w:tcBorders>
              <w:top w:val="single" w:sz="2" w:space="0" w:color="000000"/>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Рассматривание сюжетных картин с изображением сороконожки.</w:t>
            </w:r>
          </w:p>
        </w:tc>
      </w:tr>
      <w:tr w:rsidR="00584E53" w:rsidRPr="00584E53">
        <w:trPr>
          <w:trHeight w:val="3165"/>
        </w:trPr>
        <w:tc>
          <w:tcPr>
            <w:tcW w:w="630" w:type="dxa"/>
            <w:tcBorders>
              <w:top w:val="single" w:sz="2" w:space="0" w:color="000000"/>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Декабрь</w:t>
            </w:r>
          </w:p>
        </w:tc>
        <w:tc>
          <w:tcPr>
            <w:tcW w:w="1350" w:type="dxa"/>
            <w:tcBorders>
              <w:top w:val="single" w:sz="2" w:space="0" w:color="000000"/>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Рисование декоративное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Вьюга –</w:t>
            </w:r>
            <w:r w:rsidRPr="00584E53">
              <w:rPr>
                <w:rFonts w:ascii="Times New Roman" w:hAnsi="Times New Roman" w:cs="Times New Roman"/>
                <w:color w:val="000000" w:themeColor="text1"/>
                <w:sz w:val="24"/>
                <w:szCs w:val="24"/>
                <w:lang w:val="en-US"/>
              </w:rPr>
              <w:t xml:space="preserve"> </w:t>
            </w:r>
            <w:r w:rsidRPr="00584E53">
              <w:rPr>
                <w:rFonts w:ascii="Times New Roman" w:hAnsi="Times New Roman" w:cs="Times New Roman"/>
                <w:color w:val="000000" w:themeColor="text1"/>
                <w:sz w:val="24"/>
                <w:szCs w:val="24"/>
              </w:rPr>
              <w:t>завируха</w:t>
            </w:r>
            <w:r w:rsidRPr="00584E53">
              <w:rPr>
                <w:rFonts w:ascii="Times New Roman" w:hAnsi="Times New Roman" w:cs="Times New Roman"/>
                <w:color w:val="000000" w:themeColor="text1"/>
                <w:sz w:val="24"/>
                <w:szCs w:val="24"/>
                <w:lang w:val="en-US"/>
              </w:rPr>
              <w:t>».</w:t>
            </w:r>
          </w:p>
        </w:tc>
        <w:tc>
          <w:tcPr>
            <w:tcW w:w="5055" w:type="dxa"/>
            <w:tcBorders>
              <w:top w:val="single" w:sz="2" w:space="0" w:color="000000"/>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-показу  детям возможности  создания выразительного образа зимней вьюги (зимнего холодного танцующего ветра);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ознакомлению    с техникой рисования  « по мокрому»: раскрепостить руку, свободно вести кисть по ворсу в разных направлениях;  созданию  условия для экспериментирования  разных оттенков синего цвета;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-развитию  чувства цвета и композиции;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воспитанию  интереса к явлениям природы.</w:t>
            </w:r>
          </w:p>
        </w:tc>
        <w:tc>
          <w:tcPr>
            <w:tcW w:w="3225" w:type="dxa"/>
            <w:tcBorders>
              <w:top w:val="single" w:sz="2" w:space="0" w:color="000000"/>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 xml:space="preserve">Беседа о зимних явлениях природы (мороз, вьюга, снегопад). Рассматривание иллюстраций в книгах, репродукций, календарей для обогащения   впечатлений о зиме. Рассматривание кружевных изделий. Упражнение </w:t>
            </w: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линия на прогулке</w:t>
            </w:r>
            <w:r w:rsidRPr="00584E53">
              <w:rPr>
                <w:rFonts w:ascii="Times New Roman" w:hAnsi="Times New Roman" w:cs="Times New Roman"/>
                <w:color w:val="000000" w:themeColor="text1"/>
                <w:sz w:val="24"/>
                <w:szCs w:val="24"/>
                <w:lang w:val="en-US"/>
              </w:rPr>
              <w:t xml:space="preserve">», </w:t>
            </w:r>
            <w:r w:rsidRPr="00584E53">
              <w:rPr>
                <w:rFonts w:ascii="Times New Roman" w:hAnsi="Times New Roman" w:cs="Times New Roman"/>
                <w:color w:val="000000" w:themeColor="text1"/>
                <w:sz w:val="24"/>
                <w:szCs w:val="24"/>
              </w:rPr>
              <w:t>кисточка танцует</w:t>
            </w:r>
            <w:r w:rsidRPr="00584E53">
              <w:rPr>
                <w:rFonts w:ascii="Times New Roman" w:hAnsi="Times New Roman" w:cs="Times New Roman"/>
                <w:color w:val="000000" w:themeColor="text1"/>
                <w:sz w:val="24"/>
                <w:szCs w:val="24"/>
                <w:lang w:val="en-US"/>
              </w:rPr>
              <w:t>».</w:t>
            </w:r>
          </w:p>
        </w:tc>
      </w:tr>
      <w:tr w:rsidR="00584E53" w:rsidRPr="00584E53">
        <w:trPr>
          <w:trHeight w:val="2550"/>
        </w:trPr>
        <w:tc>
          <w:tcPr>
            <w:tcW w:w="63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lang w:val="en-US"/>
              </w:rPr>
              <w:t xml:space="preserve">        </w:t>
            </w:r>
            <w:r w:rsidRPr="00584E53">
              <w:rPr>
                <w:rFonts w:ascii="Times New Roman" w:hAnsi="Times New Roman" w:cs="Times New Roman"/>
                <w:b/>
                <w:bCs/>
                <w:color w:val="000000" w:themeColor="text1"/>
                <w:sz w:val="24"/>
                <w:szCs w:val="24"/>
              </w:rPr>
              <w:t>Декабрь</w:t>
            </w:r>
          </w:p>
        </w:tc>
        <w:tc>
          <w:tcPr>
            <w:tcW w:w="135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Нарядная ёлочка</w:t>
            </w:r>
            <w:r w:rsidRPr="00584E53">
              <w:rPr>
                <w:rFonts w:ascii="Times New Roman" w:hAnsi="Times New Roman" w:cs="Times New Roman"/>
                <w:color w:val="000000" w:themeColor="text1"/>
                <w:sz w:val="24"/>
                <w:szCs w:val="24"/>
                <w:lang w:val="en-US"/>
              </w:rPr>
              <w:t>».</w:t>
            </w:r>
          </w:p>
        </w:tc>
        <w:tc>
          <w:tcPr>
            <w:tcW w:w="505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 умения у детей рисовать праздничную елочку;</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-развитию  наглядно-образного мышления и воображения;</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-воспитанию  интереса к освоению изобразительной техники.</w:t>
            </w:r>
          </w:p>
        </w:tc>
        <w:tc>
          <w:tcPr>
            <w:tcW w:w="32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Рассматривание и зрительное обследование искусственной ёлки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Беседа о лесе и хвойных деревьях. Знакомство со строением и особенностями внешнего вида.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tc>
      </w:tr>
      <w:tr w:rsidR="00584E53" w:rsidRPr="00584E53">
        <w:trPr>
          <w:trHeight w:val="3180"/>
        </w:trPr>
        <w:tc>
          <w:tcPr>
            <w:tcW w:w="63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Декабрь</w:t>
            </w:r>
          </w:p>
        </w:tc>
        <w:tc>
          <w:tcPr>
            <w:tcW w:w="135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Рисование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Серпантин танцует</w:t>
            </w:r>
            <w:r w:rsidRPr="00584E53">
              <w:rPr>
                <w:rFonts w:ascii="Times New Roman" w:hAnsi="Times New Roman" w:cs="Times New Roman"/>
                <w:color w:val="000000" w:themeColor="text1"/>
                <w:sz w:val="24"/>
                <w:szCs w:val="24"/>
                <w:lang w:val="en-US"/>
              </w:rPr>
              <w:t>».</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 xml:space="preserve"> </w:t>
            </w:r>
          </w:p>
        </w:tc>
        <w:tc>
          <w:tcPr>
            <w:tcW w:w="505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формированию умения у детей свободно проводить линии различной конфигурации ( волнистые, спиралевидные, с петлями  в разном их сочетании), разного цвета ( красного, синего, жёлтого, зелёного); раскрепостить рисующую руку;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-развитию  наглядно-образного мышления и воображения;</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-воспитанию  интереса к освоению изобразительной техники.</w:t>
            </w:r>
          </w:p>
        </w:tc>
        <w:tc>
          <w:tcPr>
            <w:tcW w:w="32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Рассматривание открыток и календарей с изображением новогодней ёлки.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tc>
      </w:tr>
      <w:tr w:rsidR="00584E53" w:rsidRPr="00584E53">
        <w:trPr>
          <w:trHeight w:val="4080"/>
        </w:trPr>
        <w:tc>
          <w:tcPr>
            <w:tcW w:w="63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lastRenderedPageBreak/>
              <w:t xml:space="preserve">     Январь</w:t>
            </w:r>
          </w:p>
        </w:tc>
        <w:tc>
          <w:tcPr>
            <w:tcW w:w="135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Колобок покатился по дорожке</w:t>
            </w:r>
            <w:r w:rsidRPr="00584E53">
              <w:rPr>
                <w:rFonts w:ascii="Times New Roman" w:hAnsi="Times New Roman" w:cs="Times New Roman"/>
                <w:color w:val="000000" w:themeColor="text1"/>
                <w:sz w:val="24"/>
                <w:szCs w:val="24"/>
                <w:lang w:val="en-US"/>
              </w:rPr>
              <w:t>».</w:t>
            </w:r>
          </w:p>
        </w:tc>
        <w:tc>
          <w:tcPr>
            <w:tcW w:w="505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 умения у детей  рисовать по мотивам народных сказок;  интереса к созданию образа колобка, который катится по дорожке и поет песенку. Сочетать разные техники: рисование колобка гуашевыми красками (цветовое пятно в форме круга или овала), изображение длинной волнистой дорожки фломастерами;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развитию  наглядно-образного мышления и воображения;</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воспитанию  интереса к отражению  впечатлений и представлений о сказочных героях в изобразительной деятельности.</w:t>
            </w:r>
          </w:p>
        </w:tc>
        <w:tc>
          <w:tcPr>
            <w:tcW w:w="32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Чтение русской народной сказки «Колобок», беседа по ее содержанию. </w:t>
            </w:r>
          </w:p>
        </w:tc>
      </w:tr>
      <w:tr w:rsidR="00584E53" w:rsidRPr="00584E53">
        <w:trPr>
          <w:trHeight w:val="3165"/>
        </w:trPr>
        <w:tc>
          <w:tcPr>
            <w:tcW w:w="63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 xml:space="preserve">      Январь</w:t>
            </w:r>
          </w:p>
        </w:tc>
        <w:tc>
          <w:tcPr>
            <w:tcW w:w="135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Глянь баранки, калачи…</w:t>
            </w:r>
            <w:r w:rsidRPr="00584E53">
              <w:rPr>
                <w:rFonts w:ascii="Times New Roman" w:hAnsi="Times New Roman" w:cs="Times New Roman"/>
                <w:color w:val="000000" w:themeColor="text1"/>
                <w:sz w:val="24"/>
                <w:szCs w:val="24"/>
                <w:lang w:val="en-US"/>
              </w:rPr>
              <w:t>»</w:t>
            </w:r>
          </w:p>
        </w:tc>
        <w:tc>
          <w:tcPr>
            <w:tcW w:w="505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 умения у детей  рисовать кольца (бублики и баранки), самостоятельно выбрать кисть: с широким ворсом-для рисования баранок, с узким ворсом - для рисования бубликов,  в технике рисования гуашевыми красками;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-развитию  глазомера, координации  в системе «глаз-рука»;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воспитанию желания  добиваться желаемого результата.</w:t>
            </w:r>
          </w:p>
        </w:tc>
        <w:tc>
          <w:tcPr>
            <w:tcW w:w="32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Подвижные игры и упражнения с обручем (прокатывание, бросание двумя руками снизу и от груди, передача из рук в руки). Рассматривание и обследование колечек пирамидки разного размера для тактильного ощущения, восприятия формы и цвета.</w:t>
            </w:r>
          </w:p>
        </w:tc>
      </w:tr>
      <w:tr w:rsidR="00584E53" w:rsidRPr="00584E53">
        <w:trPr>
          <w:trHeight w:val="1650"/>
        </w:trPr>
        <w:tc>
          <w:tcPr>
            <w:tcW w:w="63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Февраль</w:t>
            </w:r>
          </w:p>
        </w:tc>
        <w:tc>
          <w:tcPr>
            <w:tcW w:w="135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Рисование по замыслу.</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 некотором царстве»</w:t>
            </w:r>
          </w:p>
        </w:tc>
        <w:tc>
          <w:tcPr>
            <w:tcW w:w="505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самостоятельному выбору темы; образов сказочных героев и средств художественно-образной выразительности;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 xml:space="preserve">- </w:t>
            </w:r>
            <w:r w:rsidRPr="00584E53">
              <w:rPr>
                <w:rFonts w:ascii="Times New Roman" w:hAnsi="Times New Roman" w:cs="Times New Roman"/>
                <w:color w:val="000000" w:themeColor="text1"/>
                <w:sz w:val="24"/>
                <w:szCs w:val="24"/>
              </w:rPr>
              <w:t>развитию воображения.</w:t>
            </w:r>
          </w:p>
        </w:tc>
        <w:tc>
          <w:tcPr>
            <w:tcW w:w="32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Чтение русской народных сказок. Рассматривание иллюстраций сказочных героев.</w:t>
            </w:r>
          </w:p>
        </w:tc>
      </w:tr>
      <w:tr w:rsidR="00584E53" w:rsidRPr="00584E53">
        <w:trPr>
          <w:trHeight w:val="1995"/>
        </w:trPr>
        <w:tc>
          <w:tcPr>
            <w:tcW w:w="630" w:type="dxa"/>
            <w:tcBorders>
              <w:top w:val="single" w:sz="2" w:space="0" w:color="000000"/>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Февраль</w:t>
            </w:r>
          </w:p>
        </w:tc>
        <w:tc>
          <w:tcPr>
            <w:tcW w:w="1350" w:type="dxa"/>
            <w:tcBorders>
              <w:top w:val="single" w:sz="2" w:space="0" w:color="000000"/>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«Большая стирка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(платочки и полотенца)».</w:t>
            </w:r>
          </w:p>
        </w:tc>
        <w:tc>
          <w:tcPr>
            <w:tcW w:w="5055" w:type="dxa"/>
            <w:tcBorders>
              <w:top w:val="single" w:sz="2" w:space="0" w:color="000000"/>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развитию умений рисовать предметы квадратной и прямоугольной формы;</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умению создавать композицию на основе линейного рисунка (белье сушится на веревочке).</w:t>
            </w:r>
          </w:p>
        </w:tc>
        <w:tc>
          <w:tcPr>
            <w:tcW w:w="3225" w:type="dxa"/>
            <w:tcBorders>
              <w:top w:val="single" w:sz="2" w:space="0" w:color="000000"/>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Рассматривание предметов квадратной и прямоугольной формы.</w:t>
            </w:r>
          </w:p>
        </w:tc>
      </w:tr>
      <w:tr w:rsidR="00584E53" w:rsidRPr="00584E53">
        <w:trPr>
          <w:trHeight w:val="3180"/>
        </w:trPr>
        <w:tc>
          <w:tcPr>
            <w:tcW w:w="63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lastRenderedPageBreak/>
              <w:t>Март</w:t>
            </w:r>
          </w:p>
        </w:tc>
        <w:tc>
          <w:tcPr>
            <w:tcW w:w="135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Цветок для мамочки</w:t>
            </w:r>
            <w:r w:rsidRPr="00584E53">
              <w:rPr>
                <w:rFonts w:ascii="Times New Roman" w:hAnsi="Times New Roman" w:cs="Times New Roman"/>
                <w:color w:val="000000" w:themeColor="text1"/>
                <w:sz w:val="24"/>
                <w:szCs w:val="24"/>
                <w:lang w:val="en-US"/>
              </w:rPr>
              <w:t>».</w:t>
            </w:r>
          </w:p>
        </w:tc>
        <w:tc>
          <w:tcPr>
            <w:tcW w:w="505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 умения у детей  рисовать цветы на основе представления о внешнем виде растений;</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-упражнять детей  в технике рисования гуашевыми красками: сочетать разные формы и линии, самостоятельно выбирать цвет и размер кисточек;</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-развитию  чувства  формы и цвета;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-воспитанию  заботливого отношения  к родителям, желание  доставить радость.</w:t>
            </w:r>
          </w:p>
        </w:tc>
        <w:tc>
          <w:tcPr>
            <w:tcW w:w="32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Рассматривание тюльпанов и других весенних цветов, уточнение представления о внешнем виде, беседа о мамах и бабушках и их празднике.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tc>
      </w:tr>
      <w:tr w:rsidR="00584E53" w:rsidRPr="00584E53">
        <w:trPr>
          <w:trHeight w:val="2490"/>
        </w:trPr>
        <w:tc>
          <w:tcPr>
            <w:tcW w:w="630" w:type="dxa"/>
            <w:tcBorders>
              <w:top w:val="single" w:sz="2" w:space="0" w:color="000000"/>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Март</w:t>
            </w:r>
          </w:p>
        </w:tc>
        <w:tc>
          <w:tcPr>
            <w:tcW w:w="1350" w:type="dxa"/>
            <w:tcBorders>
              <w:top w:val="single" w:sz="2" w:space="0" w:color="000000"/>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Сосульки плаксы</w:t>
            </w:r>
            <w:r w:rsidRPr="00584E53">
              <w:rPr>
                <w:rFonts w:ascii="Times New Roman" w:hAnsi="Times New Roman" w:cs="Times New Roman"/>
                <w:color w:val="000000" w:themeColor="text1"/>
                <w:sz w:val="24"/>
                <w:szCs w:val="24"/>
                <w:lang w:val="en-US"/>
              </w:rPr>
              <w:t xml:space="preserve">». </w:t>
            </w:r>
          </w:p>
        </w:tc>
        <w:tc>
          <w:tcPr>
            <w:tcW w:w="5055" w:type="dxa"/>
            <w:tcBorders>
              <w:top w:val="single" w:sz="2" w:space="0" w:color="000000"/>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 умения детей рисовать предметы в форме треугольника, заостряя хотя бы один угол.  Интересу к сочетанию изобразительных техник: обрывная аппликация, рисование красками и карандашами;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-развитию  чувства  цвета, формы и ритма;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 xml:space="preserve">- </w:t>
            </w:r>
            <w:r w:rsidRPr="00584E53">
              <w:rPr>
                <w:rFonts w:ascii="Times New Roman" w:hAnsi="Times New Roman" w:cs="Times New Roman"/>
                <w:color w:val="000000" w:themeColor="text1"/>
                <w:sz w:val="24"/>
                <w:szCs w:val="24"/>
              </w:rPr>
              <w:t>воспитанию аккуратности в работе.</w:t>
            </w:r>
          </w:p>
        </w:tc>
        <w:tc>
          <w:tcPr>
            <w:tcW w:w="3225" w:type="dxa"/>
            <w:tcBorders>
              <w:top w:val="single" w:sz="2" w:space="0" w:color="000000"/>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Рассматривание сюжетных картин о весне, чтение стихотворений о сосульках.</w:t>
            </w:r>
          </w:p>
        </w:tc>
      </w:tr>
      <w:tr w:rsidR="00584E53" w:rsidRPr="00584E53">
        <w:trPr>
          <w:trHeight w:val="2265"/>
        </w:trPr>
        <w:tc>
          <w:tcPr>
            <w:tcW w:w="63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 xml:space="preserve">    Март</w:t>
            </w:r>
          </w:p>
        </w:tc>
        <w:tc>
          <w:tcPr>
            <w:tcW w:w="135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Солнышко, солнышко, раскидай колечки!</w:t>
            </w:r>
            <w:r w:rsidRPr="00584E53">
              <w:rPr>
                <w:rFonts w:ascii="Times New Roman" w:hAnsi="Times New Roman" w:cs="Times New Roman"/>
                <w:color w:val="000000" w:themeColor="text1"/>
                <w:sz w:val="24"/>
                <w:szCs w:val="24"/>
                <w:lang w:val="en-US"/>
              </w:rPr>
              <w:t>».</w:t>
            </w:r>
          </w:p>
        </w:tc>
        <w:tc>
          <w:tcPr>
            <w:tcW w:w="505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продолжать формированию умения у детей  рисовать образ солнышка, играющего с колечками, показать сходство и различие между кругом и кольцом; упражнять в рисовании кистью;</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развитию  чувства формы и цвета;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 xml:space="preserve">- </w:t>
            </w:r>
            <w:r w:rsidRPr="00584E53">
              <w:rPr>
                <w:rFonts w:ascii="Times New Roman" w:hAnsi="Times New Roman" w:cs="Times New Roman"/>
                <w:color w:val="000000" w:themeColor="text1"/>
                <w:sz w:val="24"/>
                <w:szCs w:val="24"/>
              </w:rPr>
              <w:t>воспитанию  желания  рисовать.</w:t>
            </w:r>
          </w:p>
        </w:tc>
        <w:tc>
          <w:tcPr>
            <w:tcW w:w="32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Чтение стихотворений и потешек о солнышке, наблюдение за солнцем во время прогулок.</w:t>
            </w:r>
          </w:p>
        </w:tc>
      </w:tr>
      <w:tr w:rsidR="00584E53" w:rsidRPr="00584E53">
        <w:trPr>
          <w:trHeight w:val="3060"/>
        </w:trPr>
        <w:tc>
          <w:tcPr>
            <w:tcW w:w="63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Апрель</w:t>
            </w:r>
          </w:p>
        </w:tc>
        <w:tc>
          <w:tcPr>
            <w:tcW w:w="135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Почки и листочки</w:t>
            </w:r>
            <w:r w:rsidRPr="00584E53">
              <w:rPr>
                <w:rFonts w:ascii="Times New Roman" w:hAnsi="Times New Roman" w:cs="Times New Roman"/>
                <w:color w:val="000000" w:themeColor="text1"/>
                <w:sz w:val="24"/>
                <w:szCs w:val="24"/>
                <w:lang w:val="en-US"/>
              </w:rPr>
              <w:t>».</w:t>
            </w:r>
          </w:p>
        </w:tc>
        <w:tc>
          <w:tcPr>
            <w:tcW w:w="505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 умения у детей  передавать изменения образа: рисовать ветку с почками и поверх почек наклеивать листочки; формированию представления о сезонных изменениях в природе;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-развитию наглядно - образного мышления, воображения;</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-воспитанию  интереса  к природе и отражению впечатлений в изобразительной деятельности.</w:t>
            </w:r>
          </w:p>
        </w:tc>
        <w:tc>
          <w:tcPr>
            <w:tcW w:w="32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Беседа о весенних изменениях в природе. Наблюдение за почками и распускающимися листочками. Рассматривание засушенных листьев в гербарии.</w:t>
            </w:r>
          </w:p>
        </w:tc>
      </w:tr>
      <w:tr w:rsidR="00584E53" w:rsidRPr="00584E53">
        <w:trPr>
          <w:trHeight w:val="3060"/>
        </w:trPr>
        <w:tc>
          <w:tcPr>
            <w:tcW w:w="63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lang w:val="en-US"/>
              </w:rPr>
              <w:t xml:space="preserve">       </w:t>
            </w:r>
            <w:r w:rsidRPr="00584E53">
              <w:rPr>
                <w:rFonts w:ascii="Times New Roman" w:hAnsi="Times New Roman" w:cs="Times New Roman"/>
                <w:b/>
                <w:bCs/>
                <w:color w:val="000000" w:themeColor="text1"/>
                <w:sz w:val="24"/>
                <w:szCs w:val="24"/>
              </w:rPr>
              <w:t>Апрель</w:t>
            </w:r>
          </w:p>
        </w:tc>
        <w:tc>
          <w:tcPr>
            <w:tcW w:w="135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Божья коровка</w:t>
            </w:r>
            <w:r w:rsidRPr="00584E53">
              <w:rPr>
                <w:rFonts w:ascii="Times New Roman" w:hAnsi="Times New Roman" w:cs="Times New Roman"/>
                <w:color w:val="000000" w:themeColor="text1"/>
                <w:sz w:val="24"/>
                <w:szCs w:val="24"/>
                <w:lang w:val="en-US"/>
              </w:rPr>
              <w:t>».</w:t>
            </w:r>
          </w:p>
        </w:tc>
        <w:tc>
          <w:tcPr>
            <w:tcW w:w="505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 умения у детей  рисовать яркие образы насекомых; показать возможность создания композиции на основе зелёного листа, вырезанного воспитателем из бумаги;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-развитию  чувства  формы и цвета;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воспитанию  интереса  к природе и отражению впечатлений в изобразительной деятельности</w:t>
            </w:r>
          </w:p>
        </w:tc>
        <w:tc>
          <w:tcPr>
            <w:tcW w:w="32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Рассматривание изображений жука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«солнышко» (божьей коровки). Чтение потешек и закличек. Рисование округлых предметов на протяжении учебного года.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tc>
      </w:tr>
      <w:tr w:rsidR="00584E53" w:rsidRPr="00584E53">
        <w:trPr>
          <w:trHeight w:val="2385"/>
        </w:trPr>
        <w:tc>
          <w:tcPr>
            <w:tcW w:w="63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lastRenderedPageBreak/>
              <w:t xml:space="preserve">    Апрель</w:t>
            </w:r>
          </w:p>
        </w:tc>
        <w:tc>
          <w:tcPr>
            <w:tcW w:w="135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«Я флажок в руке держу».</w:t>
            </w:r>
          </w:p>
        </w:tc>
        <w:tc>
          <w:tcPr>
            <w:tcW w:w="505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 умения у детей  рисовать предметы квадратной и прямоугольной формы; уточнению представления о геометрических фигурах;</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развитию  чувства  формы и цвета;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воспитанию  интереса к  отражению впечатлений в изобразительной деятельности.</w:t>
            </w:r>
          </w:p>
        </w:tc>
        <w:tc>
          <w:tcPr>
            <w:tcW w:w="32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Рисование предметов квадратной и прямоугольной формы, рассматривание флажков разной формы, обследование предметов.</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tc>
      </w:tr>
      <w:tr w:rsidR="00584E53" w:rsidRPr="00584E53">
        <w:trPr>
          <w:trHeight w:val="2205"/>
        </w:trPr>
        <w:tc>
          <w:tcPr>
            <w:tcW w:w="63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 xml:space="preserve">     Май</w:t>
            </w:r>
          </w:p>
        </w:tc>
        <w:tc>
          <w:tcPr>
            <w:tcW w:w="135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Расписные игрушки</w:t>
            </w:r>
            <w:r w:rsidRPr="00584E53">
              <w:rPr>
                <w:rFonts w:ascii="Times New Roman" w:hAnsi="Times New Roman" w:cs="Times New Roman"/>
                <w:color w:val="000000" w:themeColor="text1"/>
                <w:sz w:val="24"/>
                <w:szCs w:val="24"/>
                <w:lang w:val="en-US"/>
              </w:rPr>
              <w:t>».</w:t>
            </w:r>
          </w:p>
        </w:tc>
        <w:tc>
          <w:tcPr>
            <w:tcW w:w="505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-ознакомлению детей с филимоновской игрушкой;</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 умения у детей  рисовать узоры на рельефных изображениях (силуэтах);</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воспитанию  интереса к освоению изобразительной техники.</w:t>
            </w:r>
          </w:p>
        </w:tc>
        <w:tc>
          <w:tcPr>
            <w:tcW w:w="32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Рассматривание филимоновских игрушек; игры развлечение с народными игрушками.</w:t>
            </w:r>
          </w:p>
        </w:tc>
      </w:tr>
      <w:tr w:rsidR="00584E53" w:rsidRPr="00584E53">
        <w:trPr>
          <w:trHeight w:val="2835"/>
        </w:trPr>
        <w:tc>
          <w:tcPr>
            <w:tcW w:w="630" w:type="dxa"/>
            <w:tcBorders>
              <w:top w:val="single" w:sz="2" w:space="0" w:color="000000"/>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Май</w:t>
            </w:r>
          </w:p>
        </w:tc>
        <w:tc>
          <w:tcPr>
            <w:tcW w:w="1350" w:type="dxa"/>
            <w:tcBorders>
              <w:top w:val="single" w:sz="2" w:space="0" w:color="000000"/>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Цыплята и одуванчики</w:t>
            </w:r>
            <w:r w:rsidRPr="00584E53">
              <w:rPr>
                <w:rFonts w:ascii="Times New Roman" w:hAnsi="Times New Roman" w:cs="Times New Roman"/>
                <w:color w:val="000000" w:themeColor="text1"/>
                <w:sz w:val="24"/>
                <w:szCs w:val="24"/>
                <w:lang w:val="en-US"/>
              </w:rPr>
              <w:t>».</w:t>
            </w:r>
          </w:p>
        </w:tc>
        <w:tc>
          <w:tcPr>
            <w:tcW w:w="5055" w:type="dxa"/>
            <w:tcBorders>
              <w:top w:val="single" w:sz="2" w:space="0" w:color="000000"/>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 умения детей  создавать монохромные композиции на цветном фоне, совершенствованию  умения  создавать образы приёмом «примакивания»;</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развитию чувства формы, цвета, композиции;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-воспитанию  интереса к отражению впечатлений о картинах природы.  </w:t>
            </w:r>
          </w:p>
        </w:tc>
        <w:tc>
          <w:tcPr>
            <w:tcW w:w="3225" w:type="dxa"/>
            <w:tcBorders>
              <w:top w:val="single" w:sz="2" w:space="0" w:color="000000"/>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Рассматривание картин с изображением цыплят и одуванчиков. Чтение стихотворений.</w:t>
            </w:r>
          </w:p>
        </w:tc>
      </w:tr>
    </w:tbl>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Перспективно - тематическое планирование в младшей группе  по образовательной области</w:t>
      </w: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 xml:space="preserve"> </w:t>
      </w:r>
      <w:r w:rsidRPr="00584E53">
        <w:rPr>
          <w:rFonts w:ascii="Times New Roman" w:hAnsi="Times New Roman" w:cs="Times New Roman"/>
          <w:b/>
          <w:bCs/>
          <w:color w:val="000000" w:themeColor="text1"/>
          <w:sz w:val="24"/>
          <w:szCs w:val="24"/>
          <w:lang w:val="en-US"/>
        </w:rPr>
        <w:t>«</w:t>
      </w:r>
      <w:r w:rsidRPr="00584E53">
        <w:rPr>
          <w:rFonts w:ascii="Times New Roman" w:hAnsi="Times New Roman" w:cs="Times New Roman"/>
          <w:b/>
          <w:bCs/>
          <w:color w:val="000000" w:themeColor="text1"/>
          <w:sz w:val="24"/>
          <w:szCs w:val="24"/>
        </w:rPr>
        <w:t xml:space="preserve">Художественно - эстетическое развитие </w:t>
      </w:r>
      <w:r w:rsidRPr="00584E53">
        <w:rPr>
          <w:rFonts w:ascii="Times New Roman" w:hAnsi="Times New Roman" w:cs="Times New Roman"/>
          <w:b/>
          <w:bCs/>
          <w:color w:val="000000" w:themeColor="text1"/>
          <w:sz w:val="24"/>
          <w:szCs w:val="24"/>
          <w:lang w:val="en-US"/>
        </w:rPr>
        <w:t>» (</w:t>
      </w:r>
      <w:r w:rsidRPr="00584E53">
        <w:rPr>
          <w:rFonts w:ascii="Times New Roman" w:hAnsi="Times New Roman" w:cs="Times New Roman"/>
          <w:b/>
          <w:bCs/>
          <w:color w:val="000000" w:themeColor="text1"/>
          <w:sz w:val="24"/>
          <w:szCs w:val="24"/>
        </w:rPr>
        <w:t>лепка).</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tbl>
      <w:tblPr>
        <w:tblW w:w="0" w:type="auto"/>
        <w:tblInd w:w="76" w:type="dxa"/>
        <w:tblLayout w:type="fixed"/>
        <w:tblCellMar>
          <w:left w:w="106" w:type="dxa"/>
          <w:right w:w="106" w:type="dxa"/>
        </w:tblCellMar>
        <w:tblLook w:val="0000"/>
      </w:tblPr>
      <w:tblGrid>
        <w:gridCol w:w="510"/>
        <w:gridCol w:w="1425"/>
        <w:gridCol w:w="5430"/>
        <w:gridCol w:w="2895"/>
      </w:tblGrid>
      <w:tr w:rsidR="00584E53" w:rsidRPr="00584E53">
        <w:trPr>
          <w:trHeight w:val="855"/>
        </w:trPr>
        <w:tc>
          <w:tcPr>
            <w:tcW w:w="51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Месяц</w:t>
            </w:r>
          </w:p>
        </w:tc>
        <w:tc>
          <w:tcPr>
            <w:tcW w:w="14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Тема</w:t>
            </w:r>
          </w:p>
        </w:tc>
        <w:tc>
          <w:tcPr>
            <w:tcW w:w="543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lang w:val="en-US"/>
              </w:rPr>
              <w:t xml:space="preserve"> </w:t>
            </w:r>
            <w:r w:rsidRPr="00584E53">
              <w:rPr>
                <w:rFonts w:ascii="Times New Roman" w:hAnsi="Times New Roman" w:cs="Times New Roman"/>
                <w:b/>
                <w:bCs/>
                <w:color w:val="000000" w:themeColor="text1"/>
                <w:sz w:val="24"/>
                <w:szCs w:val="24"/>
              </w:rPr>
              <w:t>Задачи занятия.</w:t>
            </w:r>
          </w:p>
        </w:tc>
        <w:tc>
          <w:tcPr>
            <w:tcW w:w="289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Предварительная работа.</w:t>
            </w:r>
          </w:p>
        </w:tc>
      </w:tr>
      <w:tr w:rsidR="00584E53" w:rsidRPr="00584E53">
        <w:trPr>
          <w:trHeight w:val="2440"/>
        </w:trPr>
        <w:tc>
          <w:tcPr>
            <w:tcW w:w="51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 xml:space="preserve">Сентябрь </w:t>
            </w:r>
          </w:p>
        </w:tc>
        <w:tc>
          <w:tcPr>
            <w:tcW w:w="14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Мой веселый звонкий мяч</w:t>
            </w:r>
            <w:r w:rsidRPr="00584E53">
              <w:rPr>
                <w:rFonts w:ascii="Times New Roman" w:hAnsi="Times New Roman" w:cs="Times New Roman"/>
                <w:color w:val="000000" w:themeColor="text1"/>
                <w:sz w:val="24"/>
                <w:szCs w:val="24"/>
                <w:lang w:val="en-US"/>
              </w:rPr>
              <w:t>».</w:t>
            </w:r>
          </w:p>
        </w:tc>
        <w:tc>
          <w:tcPr>
            <w:tcW w:w="543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-формированию  умения у детей   раскатывать шар круговыми движениями ладоней;</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-развитию  кистей рук, мелкой моторики;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-воспитанию интереса у детей к лепке как виду изо-деятельности, позволяющему создавать объёмные изображения (как настоящие, с которыми можно играть).</w:t>
            </w:r>
          </w:p>
        </w:tc>
        <w:tc>
          <w:tcPr>
            <w:tcW w:w="289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Подвижные игры с мячом. Рассматривание разных мячей. Обследование теннисного мяча с целью тактильного ощущения и восприятия формы.</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w:t>
            </w:r>
          </w:p>
        </w:tc>
      </w:tr>
      <w:tr w:rsidR="00584E53" w:rsidRPr="00584E53">
        <w:trPr>
          <w:trHeight w:val="2315"/>
        </w:trPr>
        <w:tc>
          <w:tcPr>
            <w:tcW w:w="51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lastRenderedPageBreak/>
              <w:t xml:space="preserve">   Сентябрь </w:t>
            </w:r>
          </w:p>
        </w:tc>
        <w:tc>
          <w:tcPr>
            <w:tcW w:w="14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Ягодки на тарелочке</w:t>
            </w:r>
            <w:r w:rsidRPr="00584E53">
              <w:rPr>
                <w:rFonts w:ascii="Times New Roman" w:hAnsi="Times New Roman" w:cs="Times New Roman"/>
                <w:color w:val="000000" w:themeColor="text1"/>
                <w:sz w:val="24"/>
                <w:szCs w:val="24"/>
                <w:lang w:val="en-US"/>
              </w:rPr>
              <w:t>»</w:t>
            </w:r>
          </w:p>
        </w:tc>
        <w:tc>
          <w:tcPr>
            <w:tcW w:w="543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  умения у детей   лепить шар, показать возможность преобразования шара в диск;</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-развитию  глазомера, мелкой  моторики,  чувства формы;</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-воспитанию  интереса  к созданию пластической композиции.</w:t>
            </w:r>
          </w:p>
        </w:tc>
        <w:tc>
          <w:tcPr>
            <w:tcW w:w="289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Рассматривание иллюстраций «Ягоды», лепка предметов округлой формы.</w:t>
            </w:r>
          </w:p>
        </w:tc>
      </w:tr>
      <w:tr w:rsidR="00584E53" w:rsidRPr="00584E53">
        <w:trPr>
          <w:trHeight w:val="4710"/>
        </w:trPr>
        <w:tc>
          <w:tcPr>
            <w:tcW w:w="51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Октябрь</w:t>
            </w:r>
          </w:p>
        </w:tc>
        <w:tc>
          <w:tcPr>
            <w:tcW w:w="14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Репка на грядке</w:t>
            </w:r>
            <w:r w:rsidRPr="00584E53">
              <w:rPr>
                <w:rFonts w:ascii="Times New Roman" w:hAnsi="Times New Roman" w:cs="Times New Roman"/>
                <w:color w:val="000000" w:themeColor="text1"/>
                <w:sz w:val="24"/>
                <w:szCs w:val="24"/>
                <w:lang w:val="en-US"/>
              </w:rPr>
              <w:t>».</w:t>
            </w:r>
          </w:p>
        </w:tc>
        <w:tc>
          <w:tcPr>
            <w:tcW w:w="543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-развитию  интереса у детей  к созданию образов по мотивам знакомых сказок;</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  умения у детей   лепить репку; создавать основную форму способом раскатывания шара круговыми движениями ладоней, слегка сплющивать и оттягивать хвостик, моделировать листья и прикреплять к основной форме. Показать возможность создания композиции на бруске пластилина (грядке);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-формированию   способа зрительного и тактильного обследования знакомых предметов;</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развитию  чувства  формы;</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воспитанию  интереса  к созданию образа репки.</w:t>
            </w:r>
          </w:p>
        </w:tc>
        <w:tc>
          <w:tcPr>
            <w:tcW w:w="289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Чтение русской народной сказки «Репка», беседа по её содержанию .Дидактическая игра «Чудесный мешочек» Рассматривание овощей, знакомство с репкой, обследование (форма, цвет, вкус).Подготовка основы для будущей   коллективной композиции «Дедушкин огород».</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w:t>
            </w:r>
          </w:p>
        </w:tc>
      </w:tr>
      <w:tr w:rsidR="00584E53" w:rsidRPr="00584E53">
        <w:trPr>
          <w:trHeight w:val="3810"/>
        </w:trPr>
        <w:tc>
          <w:tcPr>
            <w:tcW w:w="51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Октябрь</w:t>
            </w:r>
          </w:p>
        </w:tc>
        <w:tc>
          <w:tcPr>
            <w:tcW w:w="14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Мышка –</w:t>
            </w:r>
            <w:r w:rsidRPr="00584E53">
              <w:rPr>
                <w:rFonts w:ascii="Times New Roman" w:hAnsi="Times New Roman" w:cs="Times New Roman"/>
                <w:color w:val="000000" w:themeColor="text1"/>
                <w:sz w:val="24"/>
                <w:szCs w:val="24"/>
                <w:lang w:val="en-US"/>
              </w:rPr>
              <w:t xml:space="preserve"> </w:t>
            </w:r>
            <w:r w:rsidRPr="00584E53">
              <w:rPr>
                <w:rFonts w:ascii="Times New Roman" w:hAnsi="Times New Roman" w:cs="Times New Roman"/>
                <w:color w:val="000000" w:themeColor="text1"/>
                <w:sz w:val="24"/>
                <w:szCs w:val="24"/>
              </w:rPr>
              <w:t>норушка</w:t>
            </w:r>
            <w:r w:rsidRPr="00584E53">
              <w:rPr>
                <w:rFonts w:ascii="Times New Roman" w:hAnsi="Times New Roman" w:cs="Times New Roman"/>
                <w:color w:val="000000" w:themeColor="text1"/>
                <w:sz w:val="24"/>
                <w:szCs w:val="24"/>
                <w:lang w:val="en-US"/>
              </w:rPr>
              <w:t>»</w:t>
            </w:r>
          </w:p>
        </w:tc>
        <w:tc>
          <w:tcPr>
            <w:tcW w:w="543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  умения у детей   лепить мышку на основе конусообразной или яйцевидной формы (по выбору педагога); показу  способа  создания выразительного образа: заострение мордочки, использование материала (для ушек – семечек, для хвостика - верёвочек, для глаз - бусинок или бисера);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-развитию  чувства  формы и мелкой  моторики;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-воспитанию интереса к отображению представлений о сказочных героях пластическими средствами.</w:t>
            </w:r>
          </w:p>
        </w:tc>
        <w:tc>
          <w:tcPr>
            <w:tcW w:w="289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Чтение русской народной сказки «Репка», беседа по её содержанию. Рассматривание овощей, обследование (цвет, форма, вкус). Дидактические игры «Чудесный мешочек», «Угадай на вкус». Моделирование репок из пластилина на занятии по лепке. Подготовка (вырезание) силуэта репки воспитателем.</w:t>
            </w:r>
          </w:p>
        </w:tc>
      </w:tr>
      <w:tr w:rsidR="00584E53" w:rsidRPr="00584E53">
        <w:trPr>
          <w:trHeight w:val="3795"/>
        </w:trPr>
        <w:tc>
          <w:tcPr>
            <w:tcW w:w="51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lastRenderedPageBreak/>
              <w:t>Октябрь</w:t>
            </w:r>
          </w:p>
        </w:tc>
        <w:tc>
          <w:tcPr>
            <w:tcW w:w="14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«Грибы на пенечке»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(коллект-якомпоз-я).</w:t>
            </w:r>
          </w:p>
        </w:tc>
        <w:tc>
          <w:tcPr>
            <w:tcW w:w="543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  умения у детей   лепить грибы конструктивным способом из двух-трёх частей (ножка, шляпка, мох); показу приёмы моделирования шляпки гриба: раскатывание шара и сплющивание в форму пряника или диска; обращая  внимание на необходимость прочного и аккуратного соединения частей,  интереса к созданию коллективной композиции «Грибы на пенёчке»;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-развитию  способности к образованию и композиции;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воспитанию любознательности и аккуратности.</w:t>
            </w:r>
          </w:p>
        </w:tc>
        <w:tc>
          <w:tcPr>
            <w:tcW w:w="289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Беседа о грибах. Рассматривание изображений грибов. Уточнение представления о строении грибов (ножка и шляпка), поиск аналогий (зонтик, настольная лампа). Подготовка основы для коллективной композиции: настоящий.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 xml:space="preserve"> </w:t>
            </w:r>
          </w:p>
        </w:tc>
      </w:tr>
      <w:tr w:rsidR="00584E53" w:rsidRPr="00584E53">
        <w:trPr>
          <w:trHeight w:val="1530"/>
        </w:trPr>
        <w:tc>
          <w:tcPr>
            <w:tcW w:w="510" w:type="dxa"/>
            <w:tcBorders>
              <w:top w:val="single" w:sz="2" w:space="0" w:color="000000"/>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Ноябрь</w:t>
            </w:r>
          </w:p>
        </w:tc>
        <w:tc>
          <w:tcPr>
            <w:tcW w:w="1425" w:type="dxa"/>
            <w:tcBorders>
              <w:top w:val="single" w:sz="2" w:space="0" w:color="000000"/>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Лямба</w:t>
            </w:r>
            <w:r w:rsidRPr="00584E53">
              <w:rPr>
                <w:rFonts w:ascii="Times New Roman" w:hAnsi="Times New Roman" w:cs="Times New Roman"/>
                <w:color w:val="000000" w:themeColor="text1"/>
                <w:sz w:val="24"/>
                <w:szCs w:val="24"/>
                <w:lang w:val="en-US"/>
              </w:rPr>
              <w:t>»</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по мотивам сказки)</w:t>
            </w:r>
          </w:p>
        </w:tc>
        <w:tc>
          <w:tcPr>
            <w:tcW w:w="5430" w:type="dxa"/>
            <w:tcBorders>
              <w:top w:val="single" w:sz="2" w:space="0" w:color="000000"/>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развитию способности лепить фантазийные существа по мотивам литературного образа;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 образного мышления, творческого воображения.</w:t>
            </w:r>
          </w:p>
        </w:tc>
        <w:tc>
          <w:tcPr>
            <w:tcW w:w="2895" w:type="dxa"/>
            <w:tcBorders>
              <w:top w:val="single" w:sz="2" w:space="0" w:color="000000"/>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Чтение сказки- крошки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В.Кротова. Рассматривание сюжетных картин.</w:t>
            </w:r>
          </w:p>
        </w:tc>
      </w:tr>
      <w:tr w:rsidR="00584E53" w:rsidRPr="00584E53">
        <w:trPr>
          <w:trHeight w:val="3915"/>
        </w:trPr>
        <w:tc>
          <w:tcPr>
            <w:tcW w:w="51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Ноябрь</w:t>
            </w:r>
          </w:p>
        </w:tc>
        <w:tc>
          <w:tcPr>
            <w:tcW w:w="14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Сороконожка</w:t>
            </w:r>
            <w:r w:rsidRPr="00584E53">
              <w:rPr>
                <w:rFonts w:ascii="Times New Roman" w:hAnsi="Times New Roman" w:cs="Times New Roman"/>
                <w:color w:val="000000" w:themeColor="text1"/>
                <w:sz w:val="24"/>
                <w:szCs w:val="24"/>
                <w:lang w:val="en-US"/>
              </w:rPr>
              <w:t>»</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tc>
        <w:tc>
          <w:tcPr>
            <w:tcW w:w="543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-продолжению формированию  умения у детей  лепить выразительные образы живых существ по мотивам стихотворения; разнообразию и обогащению способа лепки на основе цилиндра: раскатывать прямыми движениями ладоней длинные столбики, видоизменять форму – изгибать, закручивать, передовая движение, дополнять мелкими деталями; показу сходство пластических образов, созданных из комка бумаги и солёного теста (или глины, пластилина);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развитию наглядно – образного мышления, творческого воображения;</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 xml:space="preserve">- </w:t>
            </w:r>
            <w:r w:rsidRPr="00584E53">
              <w:rPr>
                <w:rFonts w:ascii="Times New Roman" w:hAnsi="Times New Roman" w:cs="Times New Roman"/>
                <w:color w:val="000000" w:themeColor="text1"/>
                <w:sz w:val="24"/>
                <w:szCs w:val="24"/>
              </w:rPr>
              <w:t>воспитанию любознательности и аккуратности.</w:t>
            </w:r>
          </w:p>
        </w:tc>
        <w:tc>
          <w:tcPr>
            <w:tcW w:w="289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Рассматривание изображения сороконожки. Экспериментирование с пластическими материалами. Лепка реалистических (мышка) и  фантазийных (Лямба) существ по мотивам литературного образа.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w:t>
            </w:r>
          </w:p>
        </w:tc>
      </w:tr>
      <w:tr w:rsidR="00584E53" w:rsidRPr="00584E53">
        <w:trPr>
          <w:trHeight w:val="3000"/>
        </w:trPr>
        <w:tc>
          <w:tcPr>
            <w:tcW w:w="51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Ноябрь</w:t>
            </w:r>
          </w:p>
        </w:tc>
        <w:tc>
          <w:tcPr>
            <w:tcW w:w="14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Лесной магазин</w:t>
            </w:r>
            <w:r w:rsidRPr="00584E53">
              <w:rPr>
                <w:rFonts w:ascii="Times New Roman" w:hAnsi="Times New Roman" w:cs="Times New Roman"/>
                <w:color w:val="000000" w:themeColor="text1"/>
                <w:sz w:val="24"/>
                <w:szCs w:val="24"/>
                <w:lang w:val="en-US"/>
              </w:rPr>
              <w:t>»</w:t>
            </w:r>
          </w:p>
        </w:tc>
        <w:tc>
          <w:tcPr>
            <w:tcW w:w="543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  умения у детей лепить героев стихотворения — лесных зверей- комбинированным способом (по представлению);</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развитию умения составлять коллективную композицию;</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воспитанию  желания радоваться результатами своего труда .</w:t>
            </w:r>
          </w:p>
        </w:tc>
        <w:tc>
          <w:tcPr>
            <w:tcW w:w="289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Чтение стихотворений о лесных зверятах.</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tc>
      </w:tr>
      <w:tr w:rsidR="00584E53" w:rsidRPr="00584E53">
        <w:trPr>
          <w:trHeight w:val="3915"/>
        </w:trPr>
        <w:tc>
          <w:tcPr>
            <w:tcW w:w="51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lastRenderedPageBreak/>
              <w:t xml:space="preserve">               Декабрь</w:t>
            </w:r>
          </w:p>
        </w:tc>
        <w:tc>
          <w:tcPr>
            <w:tcW w:w="14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Новогодние игрушки</w:t>
            </w:r>
            <w:r w:rsidRPr="00584E53">
              <w:rPr>
                <w:rFonts w:ascii="Times New Roman" w:hAnsi="Times New Roman" w:cs="Times New Roman"/>
                <w:color w:val="000000" w:themeColor="text1"/>
                <w:sz w:val="24"/>
                <w:szCs w:val="24"/>
                <w:lang w:val="en-US"/>
              </w:rPr>
              <w:t>».</w:t>
            </w:r>
          </w:p>
        </w:tc>
        <w:tc>
          <w:tcPr>
            <w:tcW w:w="543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-показу  разнообразия форм игрушек: округлые(яблоко, ягодка, мандарин, шар, печенье), конусообразные (шишка, сосулька, морковка), спиралевидные (улитка, крендель, бублик); активизированию  освоенных    способов  лепки и приёмы оформления поделок (раскатывание округлых форм, соединение деталей, сплющивание, прищипывание, вдавливание, нанесение отпечатков);</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-развитию чувства  формы, пропорций, глазомера, согласованности  в работе обеих рук;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воспитанию  желания радоваться результатами своего труда.</w:t>
            </w:r>
          </w:p>
        </w:tc>
        <w:tc>
          <w:tcPr>
            <w:tcW w:w="289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Беседа о предстоящем празднике, рассматривание изображений нарядной ёлки. Работа с семьёй.  Предложить мамам и бабушкам провести вместе с детьми кулинарные опыты с тестом (замесить, раскатать, вырезать формочки, полепить руками любые фигурки по желанию ребёнка</w:t>
            </w:r>
          </w:p>
        </w:tc>
      </w:tr>
      <w:tr w:rsidR="00584E53" w:rsidRPr="00584E53">
        <w:trPr>
          <w:trHeight w:val="2220"/>
        </w:trPr>
        <w:tc>
          <w:tcPr>
            <w:tcW w:w="51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 xml:space="preserve">       Январь</w:t>
            </w:r>
          </w:p>
        </w:tc>
        <w:tc>
          <w:tcPr>
            <w:tcW w:w="14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Я пеку, пеку, пеку</w:t>
            </w:r>
            <w:r w:rsidRPr="00584E53">
              <w:rPr>
                <w:rFonts w:ascii="Times New Roman" w:hAnsi="Times New Roman" w:cs="Times New Roman"/>
                <w:color w:val="000000" w:themeColor="text1"/>
                <w:sz w:val="24"/>
                <w:szCs w:val="24"/>
                <w:lang w:val="en-US"/>
              </w:rPr>
              <w:t>».</w:t>
            </w:r>
          </w:p>
        </w:tc>
        <w:tc>
          <w:tcPr>
            <w:tcW w:w="543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  умения у детей лепить угощение для кукол из соленого теста или сдобного, показу разнообразных форм мучных изделий;</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-развитию  чувства  формы,  пропорций, согласованности в работе обеих рук;</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воспитанию интереса к лепке как виду изо-деятельности.</w:t>
            </w:r>
          </w:p>
        </w:tc>
        <w:tc>
          <w:tcPr>
            <w:tcW w:w="289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Свободное экспериментирование с тестом.</w:t>
            </w:r>
          </w:p>
        </w:tc>
      </w:tr>
      <w:tr w:rsidR="00584E53" w:rsidRPr="00584E53">
        <w:trPr>
          <w:trHeight w:val="2220"/>
        </w:trPr>
        <w:tc>
          <w:tcPr>
            <w:tcW w:w="510" w:type="dxa"/>
            <w:tcBorders>
              <w:top w:val="single" w:sz="2" w:space="0" w:color="000000"/>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Январь</w:t>
            </w:r>
          </w:p>
        </w:tc>
        <w:tc>
          <w:tcPr>
            <w:tcW w:w="1425" w:type="dxa"/>
            <w:tcBorders>
              <w:top w:val="single" w:sz="2" w:space="0" w:color="000000"/>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Бублики-баранки</w:t>
            </w:r>
            <w:r w:rsidRPr="00584E53">
              <w:rPr>
                <w:rFonts w:ascii="Times New Roman" w:hAnsi="Times New Roman" w:cs="Times New Roman"/>
                <w:color w:val="000000" w:themeColor="text1"/>
                <w:sz w:val="24"/>
                <w:szCs w:val="24"/>
                <w:lang w:val="en-US"/>
              </w:rPr>
              <w:t>».</w:t>
            </w:r>
          </w:p>
        </w:tc>
        <w:tc>
          <w:tcPr>
            <w:tcW w:w="5430" w:type="dxa"/>
            <w:tcBorders>
              <w:top w:val="single" w:sz="2" w:space="0" w:color="000000"/>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  умения у детей раскатывать столбики разной длины и толщины и замыкать в кольцо; показу вариантов оформления лепных изделий( посыпание маком, манкой, протыкивание  дырочек  карандашом, вилкой или зубочисткой);</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-развитию восприятия формы и величины, глазомера и мелкой моторики.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 xml:space="preserve">- </w:t>
            </w:r>
            <w:r w:rsidRPr="00584E53">
              <w:rPr>
                <w:rFonts w:ascii="Times New Roman" w:hAnsi="Times New Roman" w:cs="Times New Roman"/>
                <w:color w:val="000000" w:themeColor="text1"/>
                <w:sz w:val="24"/>
                <w:szCs w:val="24"/>
              </w:rPr>
              <w:t>воспитанию  самостоятельности и аккуратности.</w:t>
            </w:r>
          </w:p>
        </w:tc>
        <w:tc>
          <w:tcPr>
            <w:tcW w:w="2895" w:type="dxa"/>
            <w:tcBorders>
              <w:top w:val="single" w:sz="2" w:space="0" w:color="000000"/>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Рассматривание и обследование колечек пирамидки.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tc>
      </w:tr>
      <w:tr w:rsidR="00584E53" w:rsidRPr="00584E53">
        <w:trPr>
          <w:trHeight w:val="1860"/>
        </w:trPr>
        <w:tc>
          <w:tcPr>
            <w:tcW w:w="51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 xml:space="preserve">   Февраль</w:t>
            </w:r>
          </w:p>
        </w:tc>
        <w:tc>
          <w:tcPr>
            <w:tcW w:w="14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Баю, бай засыпай</w:t>
            </w:r>
            <w:r w:rsidRPr="00584E53">
              <w:rPr>
                <w:rFonts w:ascii="Times New Roman" w:hAnsi="Times New Roman" w:cs="Times New Roman"/>
                <w:color w:val="000000" w:themeColor="text1"/>
                <w:sz w:val="24"/>
                <w:szCs w:val="24"/>
                <w:lang w:val="en-US"/>
              </w:rPr>
              <w:t>».</w:t>
            </w:r>
          </w:p>
        </w:tc>
        <w:tc>
          <w:tcPr>
            <w:tcW w:w="543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  умения у детей лепить  образы спящих игрушек в стилистике «пеленашек», приема  декорирования лепных поделок;</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-развитию чувства формы;</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-воспитанию    интереса к  своей семье.</w:t>
            </w:r>
          </w:p>
        </w:tc>
        <w:tc>
          <w:tcPr>
            <w:tcW w:w="289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Укладывание игрушек спать,  их пеленание. Беседа о беспомощности малышей, рассматривание фотографий.</w:t>
            </w:r>
          </w:p>
        </w:tc>
      </w:tr>
      <w:tr w:rsidR="00584E53" w:rsidRPr="00584E53">
        <w:trPr>
          <w:trHeight w:val="2031"/>
        </w:trPr>
        <w:tc>
          <w:tcPr>
            <w:tcW w:w="51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 xml:space="preserve">  Февраль</w:t>
            </w:r>
          </w:p>
        </w:tc>
        <w:tc>
          <w:tcPr>
            <w:tcW w:w="14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Робин Бобин Барабек</w:t>
            </w:r>
            <w:r w:rsidRPr="00584E53">
              <w:rPr>
                <w:rFonts w:ascii="Times New Roman" w:hAnsi="Times New Roman" w:cs="Times New Roman"/>
                <w:color w:val="000000" w:themeColor="text1"/>
                <w:sz w:val="24"/>
                <w:szCs w:val="24"/>
                <w:lang w:val="en-US"/>
              </w:rPr>
              <w:t>».</w:t>
            </w:r>
          </w:p>
        </w:tc>
        <w:tc>
          <w:tcPr>
            <w:tcW w:w="543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продолжению формированию  умения у детей лепить  отдельные изображения по замыслу и выкладывать их на общую основу;</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-развитию  умения  оформлять поделки;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-воспитанию  интереса к созданию шуточной коллективной композиции.</w:t>
            </w:r>
          </w:p>
        </w:tc>
        <w:tc>
          <w:tcPr>
            <w:tcW w:w="289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Беседа о разных видах еды.</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right"/>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right"/>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right"/>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right"/>
              <w:rPr>
                <w:rFonts w:ascii="Times New Roman" w:hAnsi="Times New Roman" w:cs="Times New Roman"/>
                <w:color w:val="000000" w:themeColor="text1"/>
                <w:sz w:val="24"/>
                <w:szCs w:val="24"/>
              </w:rPr>
            </w:pPr>
          </w:p>
        </w:tc>
      </w:tr>
      <w:tr w:rsidR="00584E53" w:rsidRPr="00584E53">
        <w:trPr>
          <w:trHeight w:val="2325"/>
        </w:trPr>
        <w:tc>
          <w:tcPr>
            <w:tcW w:w="51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lastRenderedPageBreak/>
              <w:t>Март</w:t>
            </w:r>
          </w:p>
        </w:tc>
        <w:tc>
          <w:tcPr>
            <w:tcW w:w="14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Веселая неваляшка</w:t>
            </w:r>
            <w:r w:rsidRPr="00584E53">
              <w:rPr>
                <w:rFonts w:ascii="Times New Roman" w:hAnsi="Times New Roman" w:cs="Times New Roman"/>
                <w:color w:val="000000" w:themeColor="text1"/>
                <w:sz w:val="24"/>
                <w:szCs w:val="24"/>
                <w:lang w:val="en-US"/>
              </w:rPr>
              <w:t>».</w:t>
            </w:r>
          </w:p>
        </w:tc>
        <w:tc>
          <w:tcPr>
            <w:tcW w:w="543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  умения у детей лепить  игрушки, состоящие из частей одной формы, но разного размера; показу способа  деления пластилина на части с помощью стеки;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-развитию  чувства цвета  и пропорций;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воспитанию  любознательности  и  самостоятельности.</w:t>
            </w:r>
          </w:p>
        </w:tc>
        <w:tc>
          <w:tcPr>
            <w:tcW w:w="289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Обследование формы игрушки-неваляшки.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tc>
      </w:tr>
      <w:tr w:rsidR="00584E53" w:rsidRPr="00584E53">
        <w:trPr>
          <w:trHeight w:val="2040"/>
        </w:trPr>
        <w:tc>
          <w:tcPr>
            <w:tcW w:w="51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lang w:val="en-US"/>
              </w:rPr>
              <w:t xml:space="preserve">          </w:t>
            </w:r>
            <w:r w:rsidRPr="00584E53">
              <w:rPr>
                <w:rFonts w:ascii="Times New Roman" w:hAnsi="Times New Roman" w:cs="Times New Roman"/>
                <w:b/>
                <w:bCs/>
                <w:color w:val="000000" w:themeColor="text1"/>
                <w:sz w:val="24"/>
                <w:szCs w:val="24"/>
              </w:rPr>
              <w:t>Март</w:t>
            </w:r>
          </w:p>
        </w:tc>
        <w:tc>
          <w:tcPr>
            <w:tcW w:w="14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Сосульки-воображуль-ки</w:t>
            </w:r>
            <w:r w:rsidRPr="00584E53">
              <w:rPr>
                <w:rFonts w:ascii="Times New Roman" w:hAnsi="Times New Roman" w:cs="Times New Roman"/>
                <w:color w:val="000000" w:themeColor="text1"/>
                <w:sz w:val="24"/>
                <w:szCs w:val="24"/>
                <w:lang w:val="en-US"/>
              </w:rPr>
              <w:t>».</w:t>
            </w:r>
          </w:p>
        </w:tc>
        <w:tc>
          <w:tcPr>
            <w:tcW w:w="543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  умения у детей лепить  предметы в форме конуса; вызвать интерес к   моделированию сосулек разной длины и толщины;</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-развитию  чувства  формы и мелкой моторики;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-воспитанию интереса к отображению природных явлений и своих впечатлений в изо-деятельности.</w:t>
            </w:r>
          </w:p>
        </w:tc>
        <w:tc>
          <w:tcPr>
            <w:tcW w:w="289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Наблюдение за сосульками во время прогулок. Экспериментирование со снегом и льдом</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tc>
      </w:tr>
      <w:tr w:rsidR="00584E53" w:rsidRPr="00584E53">
        <w:trPr>
          <w:trHeight w:val="2784"/>
        </w:trPr>
        <w:tc>
          <w:tcPr>
            <w:tcW w:w="51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Апрель</w:t>
            </w:r>
          </w:p>
        </w:tc>
        <w:tc>
          <w:tcPr>
            <w:tcW w:w="14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Мостик</w:t>
            </w:r>
            <w:r w:rsidRPr="00584E53">
              <w:rPr>
                <w:rFonts w:ascii="Times New Roman" w:hAnsi="Times New Roman" w:cs="Times New Roman"/>
                <w:color w:val="000000" w:themeColor="text1"/>
                <w:sz w:val="24"/>
                <w:szCs w:val="24"/>
                <w:lang w:val="en-US"/>
              </w:rPr>
              <w:t>».</w:t>
            </w:r>
          </w:p>
        </w:tc>
        <w:tc>
          <w:tcPr>
            <w:tcW w:w="543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-формированию интереса  к моделированию мостика из 3-4 бревнышек и созданию весенней композиции;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  умения  выравнивать пластилиновые детали по длине, лишнее отрезать стекой;</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развитию чувства  формы, величины;</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воспитанию интереса к отображению своих впечатлений в изо-деятельности.</w:t>
            </w:r>
          </w:p>
        </w:tc>
        <w:tc>
          <w:tcPr>
            <w:tcW w:w="289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Игры с карандашами, подвижная игра «перейдем ручеек по мостику».</w:t>
            </w:r>
          </w:p>
        </w:tc>
      </w:tr>
      <w:tr w:rsidR="00584E53" w:rsidRPr="00584E53">
        <w:trPr>
          <w:trHeight w:val="2721"/>
        </w:trPr>
        <w:tc>
          <w:tcPr>
            <w:tcW w:w="51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 xml:space="preserve">     Апрель</w:t>
            </w:r>
          </w:p>
        </w:tc>
        <w:tc>
          <w:tcPr>
            <w:tcW w:w="14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Ути - ути</w:t>
            </w:r>
            <w:r w:rsidRPr="00584E53">
              <w:rPr>
                <w:rFonts w:ascii="Times New Roman" w:hAnsi="Times New Roman" w:cs="Times New Roman"/>
                <w:color w:val="000000" w:themeColor="text1"/>
                <w:sz w:val="24"/>
                <w:szCs w:val="24"/>
                <w:lang w:val="en-US"/>
              </w:rPr>
              <w:t>».</w:t>
            </w:r>
          </w:p>
        </w:tc>
        <w:tc>
          <w:tcPr>
            <w:tcW w:w="543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ознакомлению детей со скульптурным способом лепки;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  умения у детей оттягивать от всего куска пластилина такое количество материала, которое потребуется для головы птицы;</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развитию  чувства  формы и пропорций;</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воспитанию  эстетических  представлений.</w:t>
            </w:r>
          </w:p>
        </w:tc>
        <w:tc>
          <w:tcPr>
            <w:tcW w:w="289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Беседа о внешнем виде уточек.</w:t>
            </w:r>
          </w:p>
        </w:tc>
      </w:tr>
      <w:tr w:rsidR="00584E53" w:rsidRPr="00584E53">
        <w:trPr>
          <w:trHeight w:val="1872"/>
        </w:trPr>
        <w:tc>
          <w:tcPr>
            <w:tcW w:w="51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 xml:space="preserve">     Апрель</w:t>
            </w:r>
          </w:p>
        </w:tc>
        <w:tc>
          <w:tcPr>
            <w:tcW w:w="14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Птенчикив гнёздышке</w:t>
            </w:r>
            <w:r w:rsidRPr="00584E53">
              <w:rPr>
                <w:rFonts w:ascii="Times New Roman" w:hAnsi="Times New Roman" w:cs="Times New Roman"/>
                <w:color w:val="000000" w:themeColor="text1"/>
                <w:sz w:val="24"/>
                <w:szCs w:val="24"/>
                <w:lang w:val="en-US"/>
              </w:rPr>
              <w:t>»</w:t>
            </w:r>
          </w:p>
        </w:tc>
        <w:tc>
          <w:tcPr>
            <w:tcW w:w="543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  умения у детей лепить гнёздышко скульптурным способом: раскатывать шар, сплющивать в диск, прищипывать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развитию  чувства  формы и пропорций;</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воспитанию  самостоятельности и аккуратности.</w:t>
            </w:r>
          </w:p>
        </w:tc>
        <w:tc>
          <w:tcPr>
            <w:tcW w:w="289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Беседа о птицах, рассматривание изображений птиц с птенцами.</w:t>
            </w:r>
          </w:p>
        </w:tc>
      </w:tr>
      <w:tr w:rsidR="00584E53" w:rsidRPr="00584E53">
        <w:trPr>
          <w:trHeight w:val="2265"/>
        </w:trPr>
        <w:tc>
          <w:tcPr>
            <w:tcW w:w="51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lastRenderedPageBreak/>
              <w:t xml:space="preserve">     Май</w:t>
            </w:r>
          </w:p>
        </w:tc>
        <w:tc>
          <w:tcPr>
            <w:tcW w:w="14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Филимоновские  игрушки- свистульки</w:t>
            </w:r>
            <w:r w:rsidRPr="00584E53">
              <w:rPr>
                <w:rFonts w:ascii="Times New Roman" w:hAnsi="Times New Roman" w:cs="Times New Roman"/>
                <w:color w:val="000000" w:themeColor="text1"/>
                <w:sz w:val="24"/>
                <w:szCs w:val="24"/>
                <w:lang w:val="en-US"/>
              </w:rPr>
              <w:t>».</w:t>
            </w:r>
          </w:p>
        </w:tc>
        <w:tc>
          <w:tcPr>
            <w:tcW w:w="543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-ознакомлению детей с филимоновской игрушкой как видом народного декоративно- прикладного искусства;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-формированию  умения у детей лепить игрушку,  используя различные  приёмы лепки;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 xml:space="preserve">- </w:t>
            </w:r>
            <w:r w:rsidRPr="00584E53">
              <w:rPr>
                <w:rFonts w:ascii="Times New Roman" w:hAnsi="Times New Roman" w:cs="Times New Roman"/>
                <w:color w:val="000000" w:themeColor="text1"/>
                <w:sz w:val="24"/>
                <w:szCs w:val="24"/>
              </w:rPr>
              <w:t>воспитанию  самостоятельности и аккуратности.</w:t>
            </w:r>
          </w:p>
        </w:tc>
        <w:tc>
          <w:tcPr>
            <w:tcW w:w="289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Рассматривание предметов искусства.</w:t>
            </w:r>
          </w:p>
        </w:tc>
      </w:tr>
    </w:tbl>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Перспективно - тематическое планирование в младшей группе</w:t>
      </w: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 xml:space="preserve">  по образовательной области «Художественно - эстетическое развитие » </w:t>
      </w: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lang w:val="en-US"/>
        </w:rPr>
        <w:t>(</w:t>
      </w:r>
      <w:r w:rsidRPr="00584E53">
        <w:rPr>
          <w:rFonts w:ascii="Times New Roman" w:hAnsi="Times New Roman" w:cs="Times New Roman"/>
          <w:b/>
          <w:bCs/>
          <w:color w:val="000000" w:themeColor="text1"/>
          <w:sz w:val="24"/>
          <w:szCs w:val="24"/>
        </w:rPr>
        <w:t>аппликация).</w:t>
      </w:r>
    </w:p>
    <w:tbl>
      <w:tblPr>
        <w:tblW w:w="0" w:type="auto"/>
        <w:tblInd w:w="103" w:type="dxa"/>
        <w:tblLayout w:type="fixed"/>
        <w:tblCellMar>
          <w:left w:w="103" w:type="dxa"/>
          <w:right w:w="103" w:type="dxa"/>
        </w:tblCellMar>
        <w:tblLook w:val="0000"/>
      </w:tblPr>
      <w:tblGrid>
        <w:gridCol w:w="570"/>
        <w:gridCol w:w="1530"/>
        <w:gridCol w:w="4980"/>
        <w:gridCol w:w="3012"/>
      </w:tblGrid>
      <w:tr w:rsidR="00584E53" w:rsidRPr="00584E53">
        <w:trPr>
          <w:trHeight w:val="855"/>
        </w:trPr>
        <w:tc>
          <w:tcPr>
            <w:tcW w:w="57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lang w:val="en-US"/>
              </w:rPr>
              <w:t xml:space="preserve"> </w:t>
            </w:r>
            <w:r w:rsidRPr="00584E53">
              <w:rPr>
                <w:rFonts w:ascii="Times New Roman" w:hAnsi="Times New Roman" w:cs="Times New Roman"/>
                <w:b/>
                <w:bCs/>
                <w:color w:val="000000" w:themeColor="text1"/>
                <w:sz w:val="24"/>
                <w:szCs w:val="24"/>
              </w:rPr>
              <w:t>Месяц</w:t>
            </w:r>
          </w:p>
        </w:tc>
        <w:tc>
          <w:tcPr>
            <w:tcW w:w="153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Тема</w:t>
            </w:r>
          </w:p>
        </w:tc>
        <w:tc>
          <w:tcPr>
            <w:tcW w:w="498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Задачи занятия.</w:t>
            </w:r>
          </w:p>
        </w:tc>
        <w:tc>
          <w:tcPr>
            <w:tcW w:w="3012"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lang w:val="en-US"/>
              </w:rPr>
              <w:t xml:space="preserve"> </w:t>
            </w:r>
            <w:r w:rsidRPr="00584E53">
              <w:rPr>
                <w:rFonts w:ascii="Times New Roman" w:hAnsi="Times New Roman" w:cs="Times New Roman"/>
                <w:b/>
                <w:bCs/>
                <w:color w:val="000000" w:themeColor="text1"/>
                <w:sz w:val="24"/>
                <w:szCs w:val="24"/>
              </w:rPr>
              <w:t xml:space="preserve">Предварительная работа  </w:t>
            </w:r>
          </w:p>
        </w:tc>
      </w:tr>
      <w:tr w:rsidR="00584E53" w:rsidRPr="00584E53">
        <w:trPr>
          <w:trHeight w:val="3855"/>
        </w:trPr>
        <w:tc>
          <w:tcPr>
            <w:tcW w:w="57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Сентябрь</w:t>
            </w:r>
          </w:p>
        </w:tc>
        <w:tc>
          <w:tcPr>
            <w:tcW w:w="153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Шарики воздушные"</w:t>
            </w:r>
          </w:p>
        </w:tc>
        <w:tc>
          <w:tcPr>
            <w:tcW w:w="498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интересу к созданию аппликативных картинок из 5-7 воздушных шариков, одинаковых по форме и размеру, но разных по цвету;</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-формированию умения   у детей  раскладывать готовые формы на некотором расстоянии друг от друга или с частичным наложением, заполняя всё пространство листа, и аккуратно наклеивать на цветной фон;</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-развитию  чувства  формы и ритма;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воспитания  интереса к созданию аппликативных картинок.</w:t>
            </w:r>
          </w:p>
        </w:tc>
        <w:tc>
          <w:tcPr>
            <w:tcW w:w="3012"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Обследование формы воздушных шариков.  Чтение стихотворения В.Шипуновой «Воздушные шары».</w:t>
            </w:r>
          </w:p>
        </w:tc>
      </w:tr>
      <w:tr w:rsidR="00584E53" w:rsidRPr="00584E53">
        <w:trPr>
          <w:trHeight w:val="1522"/>
        </w:trPr>
        <w:tc>
          <w:tcPr>
            <w:tcW w:w="57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Сентябрь</w:t>
            </w:r>
          </w:p>
        </w:tc>
        <w:tc>
          <w:tcPr>
            <w:tcW w:w="153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Яблоко с листочком</w:t>
            </w:r>
            <w:r w:rsidRPr="00584E53">
              <w:rPr>
                <w:rFonts w:ascii="Times New Roman" w:hAnsi="Times New Roman" w:cs="Times New Roman"/>
                <w:color w:val="000000" w:themeColor="text1"/>
                <w:sz w:val="24"/>
                <w:szCs w:val="24"/>
                <w:lang w:val="en-US"/>
              </w:rPr>
              <w:t>».</w:t>
            </w:r>
          </w:p>
        </w:tc>
        <w:tc>
          <w:tcPr>
            <w:tcW w:w="498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формированию  умения   у детей  составлять цельный образ из 2-3 готовых силуэтов;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-развитию чувства цвета - подбирать цвет в зависимости от цвета яблок.</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tc>
        <w:tc>
          <w:tcPr>
            <w:tcW w:w="3012"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Обследование формы яблок.</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tc>
      </w:tr>
      <w:tr w:rsidR="00584E53" w:rsidRPr="00584E53">
        <w:trPr>
          <w:trHeight w:val="1703"/>
        </w:trPr>
        <w:tc>
          <w:tcPr>
            <w:tcW w:w="57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lang w:val="en-US"/>
              </w:rPr>
              <w:t xml:space="preserve">     </w:t>
            </w:r>
            <w:r w:rsidRPr="00584E53">
              <w:rPr>
                <w:rFonts w:ascii="Times New Roman" w:hAnsi="Times New Roman" w:cs="Times New Roman"/>
                <w:b/>
                <w:bCs/>
                <w:color w:val="000000" w:themeColor="text1"/>
                <w:sz w:val="24"/>
                <w:szCs w:val="24"/>
              </w:rPr>
              <w:t xml:space="preserve">Октябрь </w:t>
            </w:r>
          </w:p>
        </w:tc>
        <w:tc>
          <w:tcPr>
            <w:tcW w:w="153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Выросла репка –</w:t>
            </w:r>
            <w:r w:rsidRPr="00584E53">
              <w:rPr>
                <w:rFonts w:ascii="Times New Roman" w:hAnsi="Times New Roman" w:cs="Times New Roman"/>
                <w:color w:val="000000" w:themeColor="text1"/>
                <w:sz w:val="24"/>
                <w:szCs w:val="24"/>
                <w:lang w:val="en-US"/>
              </w:rPr>
              <w:t xml:space="preserve"> </w:t>
            </w:r>
            <w:r w:rsidRPr="00584E53">
              <w:rPr>
                <w:rFonts w:ascii="Times New Roman" w:hAnsi="Times New Roman" w:cs="Times New Roman"/>
                <w:color w:val="000000" w:themeColor="text1"/>
                <w:sz w:val="24"/>
                <w:szCs w:val="24"/>
              </w:rPr>
              <w:t>большая-пребольшая</w:t>
            </w:r>
            <w:r w:rsidRPr="00584E53">
              <w:rPr>
                <w:rFonts w:ascii="Times New Roman" w:hAnsi="Times New Roman" w:cs="Times New Roman"/>
                <w:color w:val="000000" w:themeColor="text1"/>
                <w:sz w:val="24"/>
                <w:szCs w:val="24"/>
                <w:lang w:val="en-US"/>
              </w:rPr>
              <w:t>».</w:t>
            </w:r>
          </w:p>
        </w:tc>
        <w:tc>
          <w:tcPr>
            <w:tcW w:w="498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Содействовать: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 умения  у детей создавать образ репки в технике обрывной аппликации;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-развитию  чувства  формы и мелкой  моторики;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 xml:space="preserve">воспитанию желания  работать группой. </w:t>
            </w:r>
          </w:p>
        </w:tc>
        <w:tc>
          <w:tcPr>
            <w:tcW w:w="3012"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Чтение сказки «Репка», дид.игра «Чудесный мешочек».</w:t>
            </w:r>
          </w:p>
        </w:tc>
      </w:tr>
      <w:tr w:rsidR="00584E53" w:rsidRPr="00584E53">
        <w:trPr>
          <w:trHeight w:val="2265"/>
        </w:trPr>
        <w:tc>
          <w:tcPr>
            <w:tcW w:w="57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lastRenderedPageBreak/>
              <w:t xml:space="preserve">   Октябрь </w:t>
            </w:r>
          </w:p>
        </w:tc>
        <w:tc>
          <w:tcPr>
            <w:tcW w:w="153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Листопад"</w:t>
            </w:r>
          </w:p>
        </w:tc>
        <w:tc>
          <w:tcPr>
            <w:tcW w:w="498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Содействовать: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-ознакомлению  детей  с техникой обрывной аппликации;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развитию чувства  формы, цвета и композиции;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воспитанию интереса к ярким, красивым явлениям природы.</w:t>
            </w:r>
          </w:p>
        </w:tc>
        <w:tc>
          <w:tcPr>
            <w:tcW w:w="3012"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Наблюдения за сезонными изменениями в природе, составление букетов из осенних листьев, дид. игра «С какого дерева листок?».</w:t>
            </w:r>
          </w:p>
        </w:tc>
      </w:tr>
      <w:tr w:rsidR="00584E53" w:rsidRPr="00584E53">
        <w:trPr>
          <w:trHeight w:val="3000"/>
        </w:trPr>
        <w:tc>
          <w:tcPr>
            <w:tcW w:w="57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Октябрь</w:t>
            </w:r>
          </w:p>
        </w:tc>
        <w:tc>
          <w:tcPr>
            <w:tcW w:w="153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Грибная полянка</w:t>
            </w:r>
            <w:r w:rsidRPr="00584E53">
              <w:rPr>
                <w:rFonts w:ascii="Times New Roman" w:hAnsi="Times New Roman" w:cs="Times New Roman"/>
                <w:color w:val="000000" w:themeColor="text1"/>
                <w:sz w:val="24"/>
                <w:szCs w:val="24"/>
                <w:lang w:val="en-US"/>
              </w:rPr>
              <w:t>».</w:t>
            </w:r>
          </w:p>
        </w:tc>
        <w:tc>
          <w:tcPr>
            <w:tcW w:w="498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формировать умение  у детей изображать грибы в технике аппликации: составлять из готовых элементов образы, контрастные по размеру; разнообразию техники обрывной аппликации - наклеивать лесную полянку из кусочков рваной и мятой бумаги;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развитию  чувства формы, величины и композиции;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воспитанию  любознательности, интереса к природе.</w:t>
            </w:r>
          </w:p>
        </w:tc>
        <w:tc>
          <w:tcPr>
            <w:tcW w:w="3012"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Беседа о грибах. Рассматривание изображений грибов. уточнение представлений о строении грибов (ножка и шляпка), поиск аналогий (зонтик, детская песочница, настольная лампа). </w:t>
            </w:r>
          </w:p>
        </w:tc>
      </w:tr>
      <w:tr w:rsidR="00584E53" w:rsidRPr="00584E53">
        <w:trPr>
          <w:trHeight w:val="1770"/>
        </w:trPr>
        <w:tc>
          <w:tcPr>
            <w:tcW w:w="57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 xml:space="preserve">  Ноябрь </w:t>
            </w:r>
          </w:p>
        </w:tc>
        <w:tc>
          <w:tcPr>
            <w:tcW w:w="153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Дождь, дождь!</w:t>
            </w:r>
            <w:r w:rsidRPr="00584E53">
              <w:rPr>
                <w:rFonts w:ascii="Times New Roman" w:hAnsi="Times New Roman" w:cs="Times New Roman"/>
                <w:color w:val="000000" w:themeColor="text1"/>
                <w:sz w:val="24"/>
                <w:szCs w:val="24"/>
                <w:lang w:val="en-US"/>
              </w:rPr>
              <w:t>».</w:t>
            </w:r>
          </w:p>
        </w:tc>
        <w:tc>
          <w:tcPr>
            <w:tcW w:w="498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Содействовать: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  умения  у детей  наклеивать готовые формы на фон,рваные кусочки бумаги вторым слоем;</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развитию  чувства  формы и композиции;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-воспитанию  интереса к явлениям природы.</w:t>
            </w:r>
          </w:p>
        </w:tc>
        <w:tc>
          <w:tcPr>
            <w:tcW w:w="3012"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Беседа о сезонных явлениях природы, рассматривание туч и облаков, заучивание потешек и стихотворений.</w:t>
            </w:r>
          </w:p>
        </w:tc>
      </w:tr>
      <w:tr w:rsidR="00584E53" w:rsidRPr="00584E53">
        <w:trPr>
          <w:trHeight w:val="2265"/>
        </w:trPr>
        <w:tc>
          <w:tcPr>
            <w:tcW w:w="57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 xml:space="preserve">   Декабрь </w:t>
            </w:r>
          </w:p>
        </w:tc>
        <w:tc>
          <w:tcPr>
            <w:tcW w:w="153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Волшебные снежинки</w:t>
            </w:r>
            <w:r w:rsidRPr="00584E53">
              <w:rPr>
                <w:rFonts w:ascii="Times New Roman" w:hAnsi="Times New Roman" w:cs="Times New Roman"/>
                <w:color w:val="000000" w:themeColor="text1"/>
                <w:sz w:val="24"/>
                <w:szCs w:val="24"/>
                <w:lang w:val="en-US"/>
              </w:rPr>
              <w:t>»</w:t>
            </w:r>
          </w:p>
        </w:tc>
        <w:tc>
          <w:tcPr>
            <w:tcW w:w="498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Содействовать: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  умения  у детей  наклеивать полоски бумаги в форме снежинки на основе готового круга или шестигранника;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-развитию  наглядно-образного мышления, воображения;</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воспитанию  интереса к природным явлениям. </w:t>
            </w:r>
          </w:p>
        </w:tc>
        <w:tc>
          <w:tcPr>
            <w:tcW w:w="3012"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Наблюдение за снегопадом, рассматривание снежинок, морозных узоров.</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tc>
      </w:tr>
      <w:tr w:rsidR="00584E53" w:rsidRPr="00584E53">
        <w:trPr>
          <w:trHeight w:val="2331"/>
        </w:trPr>
        <w:tc>
          <w:tcPr>
            <w:tcW w:w="57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 xml:space="preserve">  Декабрь </w:t>
            </w:r>
          </w:p>
        </w:tc>
        <w:tc>
          <w:tcPr>
            <w:tcW w:w="153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Праздничная ёлочка</w:t>
            </w:r>
            <w:r w:rsidRPr="00584E53">
              <w:rPr>
                <w:rFonts w:ascii="Times New Roman" w:hAnsi="Times New Roman" w:cs="Times New Roman"/>
                <w:color w:val="000000" w:themeColor="text1"/>
                <w:sz w:val="24"/>
                <w:szCs w:val="24"/>
                <w:lang w:val="en-US"/>
              </w:rPr>
              <w:t>».</w:t>
            </w:r>
          </w:p>
        </w:tc>
        <w:tc>
          <w:tcPr>
            <w:tcW w:w="498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Содействовать: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 умения  у детей  составлять аппликативное изображение ёлочки из готовых форм, с частичным наложением элементов друг на друга;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развитию  чувства  формы, цвета и ритма;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 xml:space="preserve">- </w:t>
            </w:r>
            <w:r w:rsidRPr="00584E53">
              <w:rPr>
                <w:rFonts w:ascii="Times New Roman" w:hAnsi="Times New Roman" w:cs="Times New Roman"/>
                <w:color w:val="000000" w:themeColor="text1"/>
                <w:sz w:val="24"/>
                <w:szCs w:val="24"/>
              </w:rPr>
              <w:t xml:space="preserve">воспитанию  самостоятельности и  инициативности. </w:t>
            </w:r>
          </w:p>
        </w:tc>
        <w:tc>
          <w:tcPr>
            <w:tcW w:w="3012"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Рассматривание изображений праздничной ёлки на открытках и календарях, чтение стихотворений и разучивание песен о ёлке, мозаика «Сложи ёлочку». </w:t>
            </w:r>
          </w:p>
        </w:tc>
      </w:tr>
      <w:tr w:rsidR="00584E53" w:rsidRPr="00584E53">
        <w:trPr>
          <w:trHeight w:val="2649"/>
        </w:trPr>
        <w:tc>
          <w:tcPr>
            <w:tcW w:w="57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lastRenderedPageBreak/>
              <w:t xml:space="preserve">       Январь</w:t>
            </w:r>
          </w:p>
        </w:tc>
        <w:tc>
          <w:tcPr>
            <w:tcW w:w="153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Бублики-баранки</w:t>
            </w:r>
            <w:r w:rsidRPr="00584E53">
              <w:rPr>
                <w:rFonts w:ascii="Times New Roman" w:hAnsi="Times New Roman" w:cs="Times New Roman"/>
                <w:color w:val="000000" w:themeColor="text1"/>
                <w:sz w:val="24"/>
                <w:szCs w:val="24"/>
                <w:lang w:val="en-US"/>
              </w:rPr>
              <w:t>».</w:t>
            </w:r>
          </w:p>
        </w:tc>
        <w:tc>
          <w:tcPr>
            <w:tcW w:w="498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  умения  у детей  раскладывать готовые формы на некотором расстоянии друг от друга или частичным наложением, наносить клей по окружности и составлять композицию;</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развитию чувства формы, ритма;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-воспитанию  интереса  к созданию аппликативных картинок.</w:t>
            </w:r>
          </w:p>
        </w:tc>
        <w:tc>
          <w:tcPr>
            <w:tcW w:w="3012"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Д.игра «Цветные колечки», обследование форм бубликов и баранок.</w:t>
            </w:r>
          </w:p>
        </w:tc>
      </w:tr>
      <w:tr w:rsidR="00584E53" w:rsidRPr="00584E53">
        <w:trPr>
          <w:trHeight w:val="2775"/>
        </w:trPr>
        <w:tc>
          <w:tcPr>
            <w:tcW w:w="57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 xml:space="preserve">     Январь</w:t>
            </w:r>
          </w:p>
        </w:tc>
        <w:tc>
          <w:tcPr>
            <w:tcW w:w="153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Колобок на окошке</w:t>
            </w:r>
            <w:r w:rsidRPr="00584E53">
              <w:rPr>
                <w:rFonts w:ascii="Times New Roman" w:hAnsi="Times New Roman" w:cs="Times New Roman"/>
                <w:color w:val="000000" w:themeColor="text1"/>
                <w:sz w:val="24"/>
                <w:szCs w:val="24"/>
                <w:lang w:val="en-US"/>
              </w:rPr>
              <w:t>».</w:t>
            </w:r>
          </w:p>
        </w:tc>
        <w:tc>
          <w:tcPr>
            <w:tcW w:w="498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Содействовать: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-формированию умения  у детей  создавать выразительный образ колобка в технике аппликации: наклеивать готовые формы и дорисовывать детали фломастерами, показать варианты оформления окошка -  рисовать занавески, наклеивать на ставенки декоративные элементы;</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-развитию  чувства  формы, цвета, композиции;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воспитанию  аккуратности  в работе.</w:t>
            </w:r>
          </w:p>
        </w:tc>
        <w:tc>
          <w:tcPr>
            <w:tcW w:w="3012"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Чтение сказки «Колобок», беседа по её содержанию, составление словесного портрета колобка(круглый, румяный, весёлый), рассматривание иллюстраций. </w:t>
            </w:r>
          </w:p>
        </w:tc>
      </w:tr>
      <w:tr w:rsidR="00584E53" w:rsidRPr="00584E53">
        <w:trPr>
          <w:trHeight w:val="2895"/>
        </w:trPr>
        <w:tc>
          <w:tcPr>
            <w:tcW w:w="57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 xml:space="preserve">           Январь</w:t>
            </w:r>
          </w:p>
        </w:tc>
        <w:tc>
          <w:tcPr>
            <w:tcW w:w="153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«За синими морями, за высокими горами».</w:t>
            </w:r>
          </w:p>
        </w:tc>
        <w:tc>
          <w:tcPr>
            <w:tcW w:w="498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интересу к созданию сказочных образов –синего моря сказочных гор; активизировать   технику обрывной аппликации;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 умения  у детей  разрывать бумагу на кусочки и полоски, сжимать её;</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-развитию  чувства  формы, цвета и композиции;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-воспитанию  интереса к ярким, красивым явлениям природы.</w:t>
            </w:r>
          </w:p>
        </w:tc>
        <w:tc>
          <w:tcPr>
            <w:tcW w:w="3012"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Раскрашивание картинок в книжках  – раскрасках, рассказ воспитателя о сказочных оборотах, рассматривание иллюстраций р. н. сказок.</w:t>
            </w:r>
          </w:p>
        </w:tc>
      </w:tr>
      <w:tr w:rsidR="00584E53" w:rsidRPr="00584E53">
        <w:trPr>
          <w:trHeight w:val="2100"/>
        </w:trPr>
        <w:tc>
          <w:tcPr>
            <w:tcW w:w="570" w:type="dxa"/>
            <w:tcBorders>
              <w:top w:val="single" w:sz="2" w:space="0" w:color="000000"/>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Февраль</w:t>
            </w:r>
          </w:p>
        </w:tc>
        <w:tc>
          <w:tcPr>
            <w:tcW w:w="1530" w:type="dxa"/>
            <w:tcBorders>
              <w:top w:val="single" w:sz="2" w:space="0" w:color="000000"/>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 xml:space="preserve">Лоскутное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одеяло</w:t>
            </w:r>
            <w:r w:rsidRPr="00584E53">
              <w:rPr>
                <w:rFonts w:ascii="Times New Roman" w:hAnsi="Times New Roman" w:cs="Times New Roman"/>
                <w:color w:val="000000" w:themeColor="text1"/>
                <w:sz w:val="24"/>
                <w:szCs w:val="24"/>
                <w:lang w:val="en-US"/>
              </w:rPr>
              <w:t>».</w:t>
            </w:r>
          </w:p>
        </w:tc>
        <w:tc>
          <w:tcPr>
            <w:tcW w:w="4980" w:type="dxa"/>
            <w:tcBorders>
              <w:top w:val="single" w:sz="2" w:space="0" w:color="000000"/>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 умения создавать образ лоскутного одеяла из красивых фантиков: наклеивание фантиков на основу и составление коллективной композиции из индивидуальных работ;</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освоению понятий «часть и целое».</w:t>
            </w:r>
          </w:p>
        </w:tc>
        <w:tc>
          <w:tcPr>
            <w:tcW w:w="3012" w:type="dxa"/>
            <w:tcBorders>
              <w:top w:val="single" w:sz="2" w:space="0" w:color="000000"/>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Рассматривание картин с изображением лоскутного одеяла.</w:t>
            </w:r>
          </w:p>
        </w:tc>
      </w:tr>
      <w:tr w:rsidR="00584E53" w:rsidRPr="00584E53">
        <w:trPr>
          <w:trHeight w:val="2325"/>
        </w:trPr>
        <w:tc>
          <w:tcPr>
            <w:tcW w:w="570" w:type="dxa"/>
            <w:tcBorders>
              <w:top w:val="single" w:sz="2" w:space="0" w:color="000000"/>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Февраль</w:t>
            </w:r>
          </w:p>
        </w:tc>
        <w:tc>
          <w:tcPr>
            <w:tcW w:w="1530" w:type="dxa"/>
            <w:tcBorders>
              <w:top w:val="single" w:sz="2" w:space="0" w:color="000000"/>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Робин</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Красношейка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лесенка)</w:t>
            </w:r>
            <w:r w:rsidRPr="00584E53">
              <w:rPr>
                <w:rFonts w:ascii="Times New Roman" w:hAnsi="Times New Roman" w:cs="Times New Roman"/>
                <w:color w:val="000000" w:themeColor="text1"/>
                <w:sz w:val="24"/>
                <w:szCs w:val="24"/>
                <w:lang w:val="en-US"/>
              </w:rPr>
              <w:t>».</w:t>
            </w:r>
          </w:p>
        </w:tc>
        <w:tc>
          <w:tcPr>
            <w:tcW w:w="4980" w:type="dxa"/>
            <w:tcBorders>
              <w:top w:val="single" w:sz="2" w:space="0" w:color="000000"/>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развитию умения создавать образ лесенки: наклеивание готовых форм бумажных полосок;</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умению дорисовывать сюжет по своему замыслу;</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развитию  чувства  формы, цвета, композиции.</w:t>
            </w:r>
          </w:p>
        </w:tc>
        <w:tc>
          <w:tcPr>
            <w:tcW w:w="3012" w:type="dxa"/>
            <w:tcBorders>
              <w:top w:val="single" w:sz="2" w:space="0" w:color="000000"/>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Чтение потешки «Вдоль по лесенке».</w:t>
            </w:r>
          </w:p>
        </w:tc>
      </w:tr>
      <w:tr w:rsidR="00584E53" w:rsidRPr="00584E53">
        <w:trPr>
          <w:trHeight w:val="1755"/>
        </w:trPr>
        <w:tc>
          <w:tcPr>
            <w:tcW w:w="570" w:type="dxa"/>
            <w:tcBorders>
              <w:top w:val="single" w:sz="2" w:space="0" w:color="000000"/>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lastRenderedPageBreak/>
              <w:t>Февраль</w:t>
            </w:r>
          </w:p>
        </w:tc>
        <w:tc>
          <w:tcPr>
            <w:tcW w:w="1530" w:type="dxa"/>
            <w:tcBorders>
              <w:top w:val="single" w:sz="2" w:space="0" w:color="000000"/>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Мойдодыр</w:t>
            </w:r>
            <w:r w:rsidRPr="00584E53">
              <w:rPr>
                <w:rFonts w:ascii="Times New Roman" w:hAnsi="Times New Roman" w:cs="Times New Roman"/>
                <w:color w:val="000000" w:themeColor="text1"/>
                <w:sz w:val="24"/>
                <w:szCs w:val="24"/>
                <w:lang w:val="en-US"/>
              </w:rPr>
              <w:t>»</w:t>
            </w:r>
          </w:p>
        </w:tc>
        <w:tc>
          <w:tcPr>
            <w:tcW w:w="4980" w:type="dxa"/>
            <w:tcBorders>
              <w:top w:val="single" w:sz="2" w:space="0" w:color="000000"/>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 умения создавать веселые композиции: наклеивать готовые фигурки на цветной фон, рисовать на них «грязные» пятна, дорисовывать емкости для купания;</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развитию чувства формы и цвета.</w:t>
            </w:r>
          </w:p>
        </w:tc>
        <w:tc>
          <w:tcPr>
            <w:tcW w:w="3012" w:type="dxa"/>
            <w:tcBorders>
              <w:top w:val="single" w:sz="2" w:space="0" w:color="000000"/>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 xml:space="preserve">Чтение К.Чуковского </w:t>
            </w: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Мойдодыр</w:t>
            </w:r>
            <w:r w:rsidRPr="00584E53">
              <w:rPr>
                <w:rFonts w:ascii="Times New Roman" w:hAnsi="Times New Roman" w:cs="Times New Roman"/>
                <w:color w:val="000000" w:themeColor="text1"/>
                <w:sz w:val="24"/>
                <w:szCs w:val="24"/>
                <w:lang w:val="en-US"/>
              </w:rPr>
              <w:t>».</w:t>
            </w:r>
          </w:p>
        </w:tc>
      </w:tr>
      <w:tr w:rsidR="00584E53" w:rsidRPr="00584E53">
        <w:trPr>
          <w:trHeight w:val="3225"/>
        </w:trPr>
        <w:tc>
          <w:tcPr>
            <w:tcW w:w="57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lang w:val="en-US"/>
              </w:rPr>
              <w:t xml:space="preserve">              </w:t>
            </w:r>
            <w:r w:rsidRPr="00584E53">
              <w:rPr>
                <w:rFonts w:ascii="Times New Roman" w:hAnsi="Times New Roman" w:cs="Times New Roman"/>
                <w:b/>
                <w:bCs/>
                <w:color w:val="000000" w:themeColor="text1"/>
                <w:sz w:val="24"/>
                <w:szCs w:val="24"/>
              </w:rPr>
              <w:t>Март</w:t>
            </w:r>
          </w:p>
        </w:tc>
        <w:tc>
          <w:tcPr>
            <w:tcW w:w="153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Букет цветов".</w:t>
            </w:r>
          </w:p>
        </w:tc>
        <w:tc>
          <w:tcPr>
            <w:tcW w:w="498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Содействовать: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-формированию умения  у детей  составлять композицию из готовых элементов (цветов) на сложной форме (силуэте букета или вазона), выбирать и наклеивание вазы (из фактурной бумаги) и составление букета из бумажных цветов;</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развитию правильных  приёмов наклеивания;</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воспитанию  интереса  к созданию красивых композиций.</w:t>
            </w:r>
          </w:p>
        </w:tc>
        <w:tc>
          <w:tcPr>
            <w:tcW w:w="3012"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Чтение рассказа Д.Габе «Мама».</w:t>
            </w:r>
          </w:p>
        </w:tc>
      </w:tr>
      <w:tr w:rsidR="00584E53" w:rsidRPr="00584E53">
        <w:trPr>
          <w:trHeight w:val="3180"/>
        </w:trPr>
        <w:tc>
          <w:tcPr>
            <w:tcW w:w="57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Март</w:t>
            </w:r>
          </w:p>
        </w:tc>
        <w:tc>
          <w:tcPr>
            <w:tcW w:w="153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Неваляшка танцует</w:t>
            </w:r>
            <w:r w:rsidRPr="00584E53">
              <w:rPr>
                <w:rFonts w:ascii="Times New Roman" w:hAnsi="Times New Roman" w:cs="Times New Roman"/>
                <w:color w:val="000000" w:themeColor="text1"/>
                <w:sz w:val="24"/>
                <w:szCs w:val="24"/>
                <w:lang w:val="en-US"/>
              </w:rPr>
              <w:t>».</w:t>
            </w:r>
          </w:p>
          <w:p w:rsidR="00584E53" w:rsidRPr="00584E53" w:rsidRDefault="00584E53" w:rsidP="00584E53">
            <w:pPr>
              <w:tabs>
                <w:tab w:val="left" w:pos="2940"/>
              </w:tabs>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ab/>
            </w:r>
          </w:p>
        </w:tc>
        <w:tc>
          <w:tcPr>
            <w:tcW w:w="498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Содействовать: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 умения  у детей  создавать образ игрушки в характерном движении («неваляшка танцует»). Показать способ передачи движения через изменения положения. Вызвать интерес к «оживлению» аппликативного образа, поиску средств;</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развитию  правильных приёмов  наклеивания;</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воспитанию  интереса  к созданию аппликации.</w:t>
            </w:r>
          </w:p>
        </w:tc>
        <w:tc>
          <w:tcPr>
            <w:tcW w:w="3012"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Рассматривание неваляшек разного размера.  Уточнение понимания  смысла  слова: «неваляшка - кукла, которая не валится, не валяется, не ложится..).  Обследование формы игрушки - неваляшки. Сравнение неваляшки с матрёшкой.</w:t>
            </w:r>
          </w:p>
        </w:tc>
      </w:tr>
      <w:tr w:rsidR="00584E53" w:rsidRPr="00584E53">
        <w:trPr>
          <w:trHeight w:val="1860"/>
        </w:trPr>
        <w:tc>
          <w:tcPr>
            <w:tcW w:w="570" w:type="dxa"/>
            <w:tcBorders>
              <w:top w:val="single" w:sz="2" w:space="0" w:color="000000"/>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Март</w:t>
            </w:r>
          </w:p>
        </w:tc>
        <w:tc>
          <w:tcPr>
            <w:tcW w:w="1530" w:type="dxa"/>
            <w:tcBorders>
              <w:top w:val="single" w:sz="2" w:space="0" w:color="000000"/>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Ходит в небе солнышко</w:t>
            </w:r>
            <w:r w:rsidRPr="00584E53">
              <w:rPr>
                <w:rFonts w:ascii="Times New Roman" w:hAnsi="Times New Roman" w:cs="Times New Roman"/>
                <w:color w:val="000000" w:themeColor="text1"/>
                <w:sz w:val="24"/>
                <w:szCs w:val="24"/>
                <w:lang w:val="en-US"/>
              </w:rPr>
              <w:t>».</w:t>
            </w:r>
          </w:p>
        </w:tc>
        <w:tc>
          <w:tcPr>
            <w:tcW w:w="4980" w:type="dxa"/>
            <w:tcBorders>
              <w:top w:val="single" w:sz="2" w:space="0" w:color="000000"/>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 умения составлять образ солнца из большого круга и 7-10 лучей (полосок, треугольников, трапеций, кругов, завитков — по выбору детей);</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развитию чувства формы и ритма.</w:t>
            </w:r>
          </w:p>
        </w:tc>
        <w:tc>
          <w:tcPr>
            <w:tcW w:w="3012" w:type="dxa"/>
            <w:tcBorders>
              <w:top w:val="single" w:sz="2" w:space="0" w:color="000000"/>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Рассматривание иллюстраций в книге с изображением солнышка.</w:t>
            </w:r>
          </w:p>
        </w:tc>
      </w:tr>
      <w:tr w:rsidR="00584E53" w:rsidRPr="00584E53">
        <w:trPr>
          <w:trHeight w:val="1875"/>
        </w:trPr>
        <w:tc>
          <w:tcPr>
            <w:tcW w:w="57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 xml:space="preserve">    Апрель</w:t>
            </w:r>
          </w:p>
        </w:tc>
        <w:tc>
          <w:tcPr>
            <w:tcW w:w="153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Ручеек и кораблик</w:t>
            </w:r>
            <w:r w:rsidRPr="00584E53">
              <w:rPr>
                <w:rFonts w:ascii="Times New Roman" w:hAnsi="Times New Roman" w:cs="Times New Roman"/>
                <w:color w:val="000000" w:themeColor="text1"/>
                <w:sz w:val="24"/>
                <w:szCs w:val="24"/>
                <w:lang w:val="en-US"/>
              </w:rPr>
              <w:t>»</w:t>
            </w:r>
          </w:p>
        </w:tc>
        <w:tc>
          <w:tcPr>
            <w:tcW w:w="498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 умения  у детей составлять композицию из нескольких элементов разной формы (ручеек и кораблики);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развитию  цветового  восприятия;</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развитию чувства формы и композиции.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tc>
        <w:tc>
          <w:tcPr>
            <w:tcW w:w="3012"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Рассматривание скворечника на дереве его частей.</w:t>
            </w:r>
          </w:p>
        </w:tc>
      </w:tr>
      <w:tr w:rsidR="00584E53" w:rsidRPr="00584E53">
        <w:trPr>
          <w:trHeight w:val="2265"/>
        </w:trPr>
        <w:tc>
          <w:tcPr>
            <w:tcW w:w="57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lastRenderedPageBreak/>
              <w:t xml:space="preserve">Апрель </w:t>
            </w:r>
          </w:p>
        </w:tc>
        <w:tc>
          <w:tcPr>
            <w:tcW w:w="153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Флажки такие разные</w:t>
            </w:r>
            <w:r w:rsidRPr="00584E53">
              <w:rPr>
                <w:rFonts w:ascii="Times New Roman" w:hAnsi="Times New Roman" w:cs="Times New Roman"/>
                <w:color w:val="000000" w:themeColor="text1"/>
                <w:sz w:val="24"/>
                <w:szCs w:val="24"/>
                <w:lang w:val="en-US"/>
              </w:rPr>
              <w:t>».</w:t>
            </w:r>
          </w:p>
        </w:tc>
        <w:tc>
          <w:tcPr>
            <w:tcW w:w="498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Содействовать: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формированию умения  у детей  составлять линейную композицию из флажков, чередующихся по цвету или форме, интереса к оформлению флажков декоративными элементами;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развитию чувства формы, цвета, ритма;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 xml:space="preserve">- </w:t>
            </w:r>
            <w:r w:rsidRPr="00584E53">
              <w:rPr>
                <w:rFonts w:ascii="Times New Roman" w:hAnsi="Times New Roman" w:cs="Times New Roman"/>
                <w:color w:val="000000" w:themeColor="text1"/>
                <w:sz w:val="24"/>
                <w:szCs w:val="24"/>
              </w:rPr>
              <w:t>воспитанию  эстетического представления.</w:t>
            </w:r>
          </w:p>
        </w:tc>
        <w:tc>
          <w:tcPr>
            <w:tcW w:w="3012"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Рассматривание флажков, обследование предметов разной формы.</w:t>
            </w:r>
          </w:p>
        </w:tc>
      </w:tr>
      <w:tr w:rsidR="00584E53" w:rsidRPr="00584E53">
        <w:trPr>
          <w:trHeight w:val="2100"/>
        </w:trPr>
        <w:tc>
          <w:tcPr>
            <w:tcW w:w="57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Май</w:t>
            </w:r>
          </w:p>
        </w:tc>
        <w:tc>
          <w:tcPr>
            <w:tcW w:w="153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Носит одуванчик жёлтый сарафанчик</w:t>
            </w:r>
            <w:r w:rsidRPr="00584E53">
              <w:rPr>
                <w:rFonts w:ascii="Times New Roman" w:hAnsi="Times New Roman" w:cs="Times New Roman"/>
                <w:color w:val="000000" w:themeColor="text1"/>
                <w:sz w:val="24"/>
                <w:szCs w:val="24"/>
                <w:lang w:val="en-US"/>
              </w:rPr>
              <w:t>».</w:t>
            </w:r>
          </w:p>
        </w:tc>
        <w:tc>
          <w:tcPr>
            <w:tcW w:w="498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Содействовать:</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интересу к созданию выразительного образа пушистого одуванчика в технике обрывной аппликации;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-развитию  чувства  цвета, формы;</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воспитанию художественного  вкуса.</w:t>
            </w:r>
          </w:p>
        </w:tc>
        <w:tc>
          <w:tcPr>
            <w:tcW w:w="3012"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Рассматривание и рисование одуванчиков. Уточнение представления о внешнем виде и особенностях окраски цветка в разные периоды роста и развития.</w:t>
            </w:r>
          </w:p>
        </w:tc>
      </w:tr>
    </w:tbl>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Конструктивно-модельная деятельность</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Подводить детей к простейшему анализу созданных построек.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Вызывать чувство радости при удавшейся постройке.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Развивать желание сооружать постройки по собственному замыслу.</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Музыкально-художественная деятельность</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Воспитывать у детей эмоциональную отзывчивость на музыку.</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Познакомить с тремя музыкальными жанрами: песней, танцем, маршем.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Способствовать развитию музыкальной памяти.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Формировать умение узнавать знакомые песни, пьесы; чувствовать характер музыки (веселый, бодрый, спокойный), эмоционально на нее реагировать.</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 xml:space="preserve">Слушание. </w:t>
      </w:r>
      <w:r w:rsidRPr="00584E53">
        <w:rPr>
          <w:rFonts w:ascii="Times New Roman" w:hAnsi="Times New Roman" w:cs="Times New Roman"/>
          <w:color w:val="000000" w:themeColor="text1"/>
          <w:sz w:val="24"/>
          <w:szCs w:val="24"/>
        </w:rPr>
        <w:t>Учить слушать музыкальное произведение до конца, понимать характер музыки, узнавать и определять, сколько частей в произведении. Развивать способность различать звуки по высоте в пределах октавы — септимы, замечать изменение в силе звучания мелодии (громко, тихо).</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 xml:space="preserve">Пение. </w:t>
      </w:r>
      <w:r w:rsidRPr="00584E53">
        <w:rPr>
          <w:rFonts w:ascii="Times New Roman" w:hAnsi="Times New Roman" w:cs="Times New Roman"/>
          <w:color w:val="000000" w:themeColor="text1"/>
          <w:sz w:val="24"/>
          <w:szCs w:val="24"/>
        </w:rPr>
        <w:t>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lastRenderedPageBreak/>
        <w:t xml:space="preserve">Песенное творчество. </w:t>
      </w:r>
      <w:r w:rsidRPr="00584E53">
        <w:rPr>
          <w:rFonts w:ascii="Times New Roman" w:hAnsi="Times New Roman" w:cs="Times New Roman"/>
          <w:color w:val="000000" w:themeColor="text1"/>
          <w:sz w:val="24"/>
          <w:szCs w:val="24"/>
        </w:rPr>
        <w:t>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 xml:space="preserve">Музыкально-ритмические движения. </w:t>
      </w:r>
      <w:r w:rsidRPr="00584E53">
        <w:rPr>
          <w:rFonts w:ascii="Times New Roman" w:hAnsi="Times New Roman" w:cs="Times New Roman"/>
          <w:color w:val="000000" w:themeColor="text1"/>
          <w:sz w:val="24"/>
          <w:szCs w:val="24"/>
        </w:rPr>
        <w:t>Учить двигаться в соответствии с двухчастной формой музыки и силой ее звучания (громко, тихо); реагировать на начало звучания музыки и ее окончание.</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музыку.Улучшать качество исполнения танцевальных движений: притопывать попеременно двумя ногами и одной ногой. 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 xml:space="preserve">Развитие танцевально-игрового творчества. </w:t>
      </w:r>
      <w:r w:rsidRPr="00584E53">
        <w:rPr>
          <w:rFonts w:ascii="Times New Roman" w:hAnsi="Times New Roman" w:cs="Times New Roman"/>
          <w:color w:val="000000" w:themeColor="text1"/>
          <w:sz w:val="24"/>
          <w:szCs w:val="24"/>
        </w:rPr>
        <w:t>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w:t>
      </w:r>
    </w:p>
    <w:p w:rsidR="00584E53" w:rsidRPr="00584E53" w:rsidRDefault="00584E53" w:rsidP="00584E53">
      <w:pPr>
        <w:autoSpaceDE w:val="0"/>
        <w:autoSpaceDN w:val="0"/>
        <w:adjustRightInd w:val="0"/>
        <w:spacing w:after="0" w:line="240" w:lineRule="auto"/>
        <w:ind w:firstLine="708"/>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 xml:space="preserve">Игра на детских музыкальных инструментах. </w:t>
      </w:r>
      <w:r w:rsidRPr="00584E53">
        <w:rPr>
          <w:rFonts w:ascii="Times New Roman" w:hAnsi="Times New Roman" w:cs="Times New Roman"/>
          <w:color w:val="000000" w:themeColor="text1"/>
          <w:sz w:val="24"/>
          <w:szCs w:val="24"/>
        </w:rPr>
        <w:t>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Учить дошкольников подыгрывать на детских ударных музыкальных инструментах.</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w:t>
      </w: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образовательных потребностей и интересов</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right="768"/>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Формы работы по образовательным областям</w:t>
      </w:r>
    </w:p>
    <w:p w:rsidR="00584E53" w:rsidRPr="00584E53" w:rsidRDefault="00584E53" w:rsidP="00584E53">
      <w:pPr>
        <w:autoSpaceDE w:val="0"/>
        <w:autoSpaceDN w:val="0"/>
        <w:adjustRightInd w:val="0"/>
        <w:spacing w:after="0" w:line="240" w:lineRule="auto"/>
        <w:ind w:right="768"/>
        <w:rPr>
          <w:rFonts w:ascii="Times New Roman" w:hAnsi="Times New Roman" w:cs="Times New Roman"/>
          <w:color w:val="000000" w:themeColor="text1"/>
          <w:sz w:val="24"/>
          <w:szCs w:val="24"/>
        </w:rPr>
      </w:pPr>
    </w:p>
    <w:tbl>
      <w:tblPr>
        <w:tblW w:w="0" w:type="auto"/>
        <w:tblInd w:w="104" w:type="dxa"/>
        <w:tblLayout w:type="fixed"/>
        <w:tblCellMar>
          <w:left w:w="103" w:type="dxa"/>
          <w:right w:w="103" w:type="dxa"/>
        </w:tblCellMar>
        <w:tblLook w:val="0000"/>
      </w:tblPr>
      <w:tblGrid>
        <w:gridCol w:w="2205"/>
        <w:gridCol w:w="6975"/>
      </w:tblGrid>
      <w:tr w:rsidR="00584E53" w:rsidRPr="00584E53">
        <w:trPr>
          <w:trHeight w:val="280"/>
        </w:trPr>
        <w:tc>
          <w:tcPr>
            <w:tcW w:w="2205" w:type="dxa"/>
            <w:tcBorders>
              <w:top w:val="single" w:sz="8" w:space="0" w:color="000001"/>
              <w:left w:val="single" w:sz="8" w:space="0" w:color="000001"/>
              <w:bottom w:val="single" w:sz="8" w:space="0" w:color="000001"/>
              <w:right w:val="single" w:sz="8"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Направления развития и образования детей (образовательные области)</w:t>
            </w:r>
          </w:p>
        </w:tc>
        <w:tc>
          <w:tcPr>
            <w:tcW w:w="6975" w:type="dxa"/>
            <w:tcBorders>
              <w:top w:val="single" w:sz="8" w:space="0" w:color="000001"/>
              <w:left w:val="single" w:sz="8" w:space="0" w:color="000001"/>
              <w:bottom w:val="single" w:sz="8" w:space="0" w:color="000001"/>
              <w:right w:val="single" w:sz="8" w:space="0" w:color="000001"/>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Формы работы</w:t>
            </w:r>
          </w:p>
        </w:tc>
      </w:tr>
      <w:tr w:rsidR="00584E53" w:rsidRPr="00584E53">
        <w:trPr>
          <w:trHeight w:val="140"/>
        </w:trPr>
        <w:tc>
          <w:tcPr>
            <w:tcW w:w="2205" w:type="dxa"/>
            <w:tcBorders>
              <w:top w:val="single" w:sz="8" w:space="0" w:color="000001"/>
              <w:left w:val="single" w:sz="8" w:space="0" w:color="000001"/>
              <w:bottom w:val="single" w:sz="8" w:space="0" w:color="000001"/>
              <w:right w:val="single" w:sz="8" w:space="0" w:color="000001"/>
            </w:tcBorders>
            <w:shd w:val="clear" w:color="000000" w:fill="FFFFFF"/>
            <w:vAlign w:val="center"/>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tc>
        <w:tc>
          <w:tcPr>
            <w:tcW w:w="6975" w:type="dxa"/>
            <w:tcBorders>
              <w:top w:val="single" w:sz="8" w:space="0" w:color="000001"/>
              <w:left w:val="single" w:sz="8" w:space="0" w:color="000001"/>
              <w:bottom w:val="single" w:sz="8" w:space="0" w:color="000001"/>
              <w:right w:val="single" w:sz="8"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 xml:space="preserve">Младший дошкольный </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возраст</w:t>
            </w:r>
          </w:p>
        </w:tc>
      </w:tr>
      <w:tr w:rsidR="00584E53" w:rsidRPr="00584E53">
        <w:trPr>
          <w:trHeight w:val="280"/>
        </w:trPr>
        <w:tc>
          <w:tcPr>
            <w:tcW w:w="2205" w:type="dxa"/>
            <w:tcBorders>
              <w:top w:val="single" w:sz="8" w:space="0" w:color="000001"/>
              <w:left w:val="single" w:sz="8" w:space="0" w:color="000001"/>
              <w:bottom w:val="single" w:sz="8" w:space="0" w:color="000001"/>
              <w:right w:val="single" w:sz="8"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 xml:space="preserve">Физическое </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развитие</w:t>
            </w:r>
          </w:p>
        </w:tc>
        <w:tc>
          <w:tcPr>
            <w:tcW w:w="6975" w:type="dxa"/>
            <w:tcBorders>
              <w:top w:val="single" w:sz="8" w:space="0" w:color="000001"/>
              <w:left w:val="single" w:sz="8" w:space="0" w:color="000001"/>
              <w:bottom w:val="single" w:sz="8" w:space="0" w:color="000001"/>
              <w:right w:val="single" w:sz="8" w:space="0" w:color="000001"/>
            </w:tcBorders>
            <w:shd w:val="clear" w:color="000000" w:fill="FFFFFF"/>
          </w:tcPr>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Игровая беседа с элементами движений</w:t>
            </w:r>
          </w:p>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Игра</w:t>
            </w:r>
          </w:p>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Утренняя гимнастика</w:t>
            </w:r>
          </w:p>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Интегративная деятельность</w:t>
            </w:r>
          </w:p>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Упражнения</w:t>
            </w:r>
          </w:p>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Экспериментирование</w:t>
            </w:r>
          </w:p>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Ситуативный разговор</w:t>
            </w:r>
          </w:p>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Беседа</w:t>
            </w:r>
          </w:p>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Рассказ</w:t>
            </w:r>
          </w:p>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Чтение</w:t>
            </w:r>
          </w:p>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Проблемная ситуация</w:t>
            </w:r>
          </w:p>
        </w:tc>
      </w:tr>
      <w:tr w:rsidR="00584E53" w:rsidRPr="00584E53">
        <w:trPr>
          <w:trHeight w:val="280"/>
        </w:trPr>
        <w:tc>
          <w:tcPr>
            <w:tcW w:w="2205" w:type="dxa"/>
            <w:tcBorders>
              <w:top w:val="single" w:sz="8" w:space="0" w:color="000001"/>
              <w:left w:val="single" w:sz="8" w:space="0" w:color="000001"/>
              <w:bottom w:val="single" w:sz="8" w:space="0" w:color="000001"/>
              <w:right w:val="single" w:sz="8"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Социально-коммуникативное</w:t>
            </w:r>
          </w:p>
        </w:tc>
        <w:tc>
          <w:tcPr>
            <w:tcW w:w="6975" w:type="dxa"/>
            <w:tcBorders>
              <w:top w:val="single" w:sz="8" w:space="0" w:color="000001"/>
              <w:left w:val="single" w:sz="8" w:space="0" w:color="000001"/>
              <w:bottom w:val="single" w:sz="8" w:space="0" w:color="000001"/>
              <w:right w:val="single" w:sz="8" w:space="0" w:color="000001"/>
            </w:tcBorders>
            <w:shd w:val="clear" w:color="000000" w:fill="FFFFFF"/>
          </w:tcPr>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Игровое упражнение</w:t>
            </w:r>
          </w:p>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Индивидуальная игра</w:t>
            </w:r>
          </w:p>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lastRenderedPageBreak/>
              <w:t>Совместная с воспитателем игра</w:t>
            </w:r>
          </w:p>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Совместная со сверстниками игра (парная, в малой группе)</w:t>
            </w:r>
          </w:p>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Игра</w:t>
            </w:r>
          </w:p>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Беседа</w:t>
            </w:r>
          </w:p>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Наблюдение</w:t>
            </w:r>
          </w:p>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Рассматривание</w:t>
            </w:r>
          </w:p>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Чтение</w:t>
            </w:r>
          </w:p>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Педагогическая ситуация</w:t>
            </w:r>
          </w:p>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Праздник</w:t>
            </w:r>
          </w:p>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Экскурсия</w:t>
            </w:r>
          </w:p>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Ситуация морального выбора</w:t>
            </w:r>
          </w:p>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Поручение</w:t>
            </w:r>
          </w:p>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Дежурство.</w:t>
            </w:r>
          </w:p>
        </w:tc>
      </w:tr>
      <w:tr w:rsidR="00584E53" w:rsidRPr="00584E53">
        <w:trPr>
          <w:trHeight w:val="280"/>
        </w:trPr>
        <w:tc>
          <w:tcPr>
            <w:tcW w:w="2205" w:type="dxa"/>
            <w:tcBorders>
              <w:top w:val="single" w:sz="8" w:space="0" w:color="000001"/>
              <w:left w:val="single" w:sz="8" w:space="0" w:color="000001"/>
              <w:bottom w:val="single" w:sz="8" w:space="0" w:color="000001"/>
              <w:right w:val="single" w:sz="8"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lastRenderedPageBreak/>
              <w:t>Речевое развитие</w:t>
            </w:r>
          </w:p>
        </w:tc>
        <w:tc>
          <w:tcPr>
            <w:tcW w:w="6975" w:type="dxa"/>
            <w:tcBorders>
              <w:top w:val="single" w:sz="8" w:space="0" w:color="000001"/>
              <w:left w:val="single" w:sz="8" w:space="0" w:color="000001"/>
              <w:bottom w:val="single" w:sz="8" w:space="0" w:color="000001"/>
              <w:right w:val="single" w:sz="8" w:space="0" w:color="000001"/>
            </w:tcBorders>
            <w:shd w:val="clear" w:color="000000" w:fill="FFFFFF"/>
          </w:tcPr>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Рассматривание</w:t>
            </w:r>
          </w:p>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Игровая ситуация</w:t>
            </w:r>
          </w:p>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Дидактическая </w:t>
            </w:r>
            <w:r w:rsidRPr="00584E53">
              <w:rPr>
                <w:rFonts w:ascii="Times New Roman" w:hAnsi="Times New Roman" w:cs="Times New Roman"/>
                <w:color w:val="000000" w:themeColor="text1"/>
                <w:sz w:val="24"/>
                <w:szCs w:val="24"/>
                <w:lang w:val="en-US"/>
              </w:rPr>
              <w:t> </w:t>
            </w:r>
            <w:r w:rsidRPr="00584E53">
              <w:rPr>
                <w:rFonts w:ascii="Times New Roman" w:hAnsi="Times New Roman" w:cs="Times New Roman"/>
                <w:color w:val="000000" w:themeColor="text1"/>
                <w:sz w:val="24"/>
                <w:szCs w:val="24"/>
              </w:rPr>
              <w:t>игра</w:t>
            </w:r>
          </w:p>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Ситуация общения.</w:t>
            </w:r>
          </w:p>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Беседа (в том числе в процессе наблюдения за объектами природы, трудом взрослых).</w:t>
            </w:r>
          </w:p>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Интегративная деятельность</w:t>
            </w:r>
          </w:p>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Хороводная игра с пением</w:t>
            </w:r>
          </w:p>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Игра-драматизация</w:t>
            </w:r>
          </w:p>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Чтение</w:t>
            </w:r>
          </w:p>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Обсуждение</w:t>
            </w:r>
          </w:p>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Рассказ</w:t>
            </w:r>
          </w:p>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Игра</w:t>
            </w:r>
          </w:p>
        </w:tc>
      </w:tr>
      <w:tr w:rsidR="00584E53" w:rsidRPr="00584E53">
        <w:trPr>
          <w:trHeight w:val="280"/>
        </w:trPr>
        <w:tc>
          <w:tcPr>
            <w:tcW w:w="2205" w:type="dxa"/>
            <w:tcBorders>
              <w:top w:val="single" w:sz="8" w:space="0" w:color="000001"/>
              <w:left w:val="single" w:sz="8" w:space="0" w:color="000001"/>
              <w:bottom w:val="single" w:sz="8" w:space="0" w:color="000001"/>
              <w:right w:val="single" w:sz="8"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Познавательное развитие</w:t>
            </w:r>
          </w:p>
        </w:tc>
        <w:tc>
          <w:tcPr>
            <w:tcW w:w="6975" w:type="dxa"/>
            <w:tcBorders>
              <w:top w:val="single" w:sz="8" w:space="0" w:color="000001"/>
              <w:left w:val="single" w:sz="8" w:space="0" w:color="000001"/>
              <w:bottom w:val="single" w:sz="8" w:space="0" w:color="000001"/>
              <w:right w:val="single" w:sz="8" w:space="0" w:color="000001"/>
            </w:tcBorders>
            <w:shd w:val="clear" w:color="000000" w:fill="FFFFFF"/>
          </w:tcPr>
          <w:p w:rsidR="00584E53" w:rsidRPr="00584E53" w:rsidRDefault="00584E53" w:rsidP="00584E53">
            <w:pPr>
              <w:numPr>
                <w:ilvl w:val="0"/>
                <w:numId w:val="1"/>
              </w:numPr>
              <w:autoSpaceDE w:val="0"/>
              <w:autoSpaceDN w:val="0"/>
              <w:adjustRightInd w:val="0"/>
              <w:spacing w:after="0" w:line="240" w:lineRule="auto"/>
              <w:ind w:left="720"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Рассматривание</w:t>
            </w:r>
          </w:p>
          <w:p w:rsidR="00584E53" w:rsidRPr="00584E53" w:rsidRDefault="00584E53" w:rsidP="00584E53">
            <w:pPr>
              <w:numPr>
                <w:ilvl w:val="0"/>
                <w:numId w:val="1"/>
              </w:numPr>
              <w:autoSpaceDE w:val="0"/>
              <w:autoSpaceDN w:val="0"/>
              <w:adjustRightInd w:val="0"/>
              <w:spacing w:after="0" w:line="240" w:lineRule="auto"/>
              <w:ind w:left="720"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Наблюдение</w:t>
            </w:r>
          </w:p>
          <w:p w:rsidR="00584E53" w:rsidRPr="00584E53" w:rsidRDefault="00584E53" w:rsidP="00584E53">
            <w:pPr>
              <w:numPr>
                <w:ilvl w:val="0"/>
                <w:numId w:val="1"/>
              </w:numPr>
              <w:autoSpaceDE w:val="0"/>
              <w:autoSpaceDN w:val="0"/>
              <w:adjustRightInd w:val="0"/>
              <w:spacing w:after="0" w:line="240" w:lineRule="auto"/>
              <w:ind w:left="720"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Игра-экспериментирование.</w:t>
            </w:r>
          </w:p>
          <w:p w:rsidR="00584E53" w:rsidRPr="00584E53" w:rsidRDefault="00584E53" w:rsidP="00584E53">
            <w:pPr>
              <w:numPr>
                <w:ilvl w:val="0"/>
                <w:numId w:val="1"/>
              </w:numPr>
              <w:autoSpaceDE w:val="0"/>
              <w:autoSpaceDN w:val="0"/>
              <w:adjustRightInd w:val="0"/>
              <w:spacing w:after="0" w:line="240" w:lineRule="auto"/>
              <w:ind w:left="720"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Исследовательская</w:t>
            </w:r>
          </w:p>
          <w:p w:rsidR="00584E53" w:rsidRPr="00584E53" w:rsidRDefault="00584E53" w:rsidP="00584E53">
            <w:pPr>
              <w:numPr>
                <w:ilvl w:val="0"/>
                <w:numId w:val="1"/>
              </w:numPr>
              <w:autoSpaceDE w:val="0"/>
              <w:autoSpaceDN w:val="0"/>
              <w:adjustRightInd w:val="0"/>
              <w:spacing w:after="0" w:line="240" w:lineRule="auto"/>
              <w:ind w:left="720"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деятельность</w:t>
            </w:r>
          </w:p>
          <w:p w:rsidR="00584E53" w:rsidRPr="00584E53" w:rsidRDefault="00584E53" w:rsidP="00584E53">
            <w:pPr>
              <w:numPr>
                <w:ilvl w:val="0"/>
                <w:numId w:val="1"/>
              </w:numPr>
              <w:autoSpaceDE w:val="0"/>
              <w:autoSpaceDN w:val="0"/>
              <w:adjustRightInd w:val="0"/>
              <w:spacing w:after="0" w:line="240" w:lineRule="auto"/>
              <w:ind w:left="720"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Конструирование.</w:t>
            </w:r>
          </w:p>
          <w:p w:rsidR="00584E53" w:rsidRPr="00584E53" w:rsidRDefault="00584E53" w:rsidP="00584E53">
            <w:pPr>
              <w:numPr>
                <w:ilvl w:val="0"/>
                <w:numId w:val="1"/>
              </w:numPr>
              <w:autoSpaceDE w:val="0"/>
              <w:autoSpaceDN w:val="0"/>
              <w:adjustRightInd w:val="0"/>
              <w:spacing w:after="0" w:line="240" w:lineRule="auto"/>
              <w:ind w:left="720"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Развивающая игра</w:t>
            </w:r>
          </w:p>
          <w:p w:rsidR="00584E53" w:rsidRPr="00584E53" w:rsidRDefault="00584E53" w:rsidP="00584E53">
            <w:pPr>
              <w:numPr>
                <w:ilvl w:val="0"/>
                <w:numId w:val="1"/>
              </w:numPr>
              <w:autoSpaceDE w:val="0"/>
              <w:autoSpaceDN w:val="0"/>
              <w:adjustRightInd w:val="0"/>
              <w:spacing w:after="0" w:line="240" w:lineRule="auto"/>
              <w:ind w:left="720"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Экскурсия</w:t>
            </w:r>
          </w:p>
          <w:p w:rsidR="00584E53" w:rsidRPr="00584E53" w:rsidRDefault="00584E53" w:rsidP="00584E53">
            <w:pPr>
              <w:numPr>
                <w:ilvl w:val="0"/>
                <w:numId w:val="1"/>
              </w:numPr>
              <w:autoSpaceDE w:val="0"/>
              <w:autoSpaceDN w:val="0"/>
              <w:adjustRightInd w:val="0"/>
              <w:spacing w:after="0" w:line="240" w:lineRule="auto"/>
              <w:ind w:left="720"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Ситуативный разговор</w:t>
            </w:r>
          </w:p>
          <w:p w:rsidR="00584E53" w:rsidRPr="00584E53" w:rsidRDefault="00584E53" w:rsidP="00584E53">
            <w:pPr>
              <w:numPr>
                <w:ilvl w:val="0"/>
                <w:numId w:val="1"/>
              </w:numPr>
              <w:autoSpaceDE w:val="0"/>
              <w:autoSpaceDN w:val="0"/>
              <w:adjustRightInd w:val="0"/>
              <w:spacing w:after="0" w:line="240" w:lineRule="auto"/>
              <w:ind w:left="720"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Рассказ</w:t>
            </w:r>
          </w:p>
          <w:p w:rsidR="00584E53" w:rsidRPr="00584E53" w:rsidRDefault="00584E53" w:rsidP="00584E53">
            <w:pPr>
              <w:numPr>
                <w:ilvl w:val="0"/>
                <w:numId w:val="1"/>
              </w:numPr>
              <w:autoSpaceDE w:val="0"/>
              <w:autoSpaceDN w:val="0"/>
              <w:adjustRightInd w:val="0"/>
              <w:spacing w:after="0" w:line="240" w:lineRule="auto"/>
              <w:ind w:left="720"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Интегративная деятельность</w:t>
            </w:r>
          </w:p>
          <w:p w:rsidR="00584E53" w:rsidRPr="00584E53" w:rsidRDefault="00584E53" w:rsidP="00584E53">
            <w:pPr>
              <w:numPr>
                <w:ilvl w:val="0"/>
                <w:numId w:val="1"/>
              </w:numPr>
              <w:autoSpaceDE w:val="0"/>
              <w:autoSpaceDN w:val="0"/>
              <w:adjustRightInd w:val="0"/>
              <w:spacing w:after="0" w:line="240" w:lineRule="auto"/>
              <w:ind w:left="720"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Беседа</w:t>
            </w:r>
          </w:p>
          <w:p w:rsidR="00584E53" w:rsidRPr="00584E53" w:rsidRDefault="00584E53" w:rsidP="00584E53">
            <w:pPr>
              <w:numPr>
                <w:ilvl w:val="0"/>
                <w:numId w:val="1"/>
              </w:numPr>
              <w:autoSpaceDE w:val="0"/>
              <w:autoSpaceDN w:val="0"/>
              <w:adjustRightInd w:val="0"/>
              <w:spacing w:after="0" w:line="240" w:lineRule="auto"/>
              <w:ind w:left="720" w:hanging="357"/>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Проблемная ситуация</w:t>
            </w:r>
          </w:p>
        </w:tc>
      </w:tr>
      <w:tr w:rsidR="00584E53" w:rsidRPr="00584E53">
        <w:trPr>
          <w:trHeight w:val="580"/>
        </w:trPr>
        <w:tc>
          <w:tcPr>
            <w:tcW w:w="2205" w:type="dxa"/>
            <w:tcBorders>
              <w:top w:val="single" w:sz="8" w:space="0" w:color="000001"/>
              <w:left w:val="single" w:sz="8" w:space="0" w:color="000001"/>
              <w:bottom w:val="single" w:sz="8" w:space="0" w:color="000001"/>
              <w:right w:val="single" w:sz="8"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Художественное –эстетическое</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развитие</w:t>
            </w:r>
          </w:p>
        </w:tc>
        <w:tc>
          <w:tcPr>
            <w:tcW w:w="6975" w:type="dxa"/>
            <w:tcBorders>
              <w:top w:val="single" w:sz="8" w:space="0" w:color="000001"/>
              <w:left w:val="single" w:sz="8" w:space="0" w:color="000001"/>
              <w:bottom w:val="single" w:sz="8" w:space="0" w:color="000001"/>
              <w:right w:val="single" w:sz="8" w:space="0" w:color="000001"/>
            </w:tcBorders>
            <w:shd w:val="clear" w:color="000000" w:fill="FFFFFF"/>
          </w:tcPr>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Рассматривание эстетически привлекательных предметов</w:t>
            </w:r>
          </w:p>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Игра</w:t>
            </w:r>
          </w:p>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Организация выставок</w:t>
            </w:r>
          </w:p>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Изготовление украшений</w:t>
            </w:r>
          </w:p>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Слушание соответствующей возрасту народной, классической, детской музыки</w:t>
            </w:r>
          </w:p>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Экспериментирование со звуками</w:t>
            </w:r>
          </w:p>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Музыкально- дидактическая игра</w:t>
            </w:r>
          </w:p>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lastRenderedPageBreak/>
              <w:t>Разучивание музыкальных игр и танцев</w:t>
            </w:r>
          </w:p>
          <w:p w:rsidR="00584E53" w:rsidRPr="00584E53" w:rsidRDefault="00584E53" w:rsidP="00584E53">
            <w:pPr>
              <w:numPr>
                <w:ilvl w:val="0"/>
                <w:numId w:val="1"/>
              </w:numPr>
              <w:autoSpaceDE w:val="0"/>
              <w:autoSpaceDN w:val="0"/>
              <w:adjustRightInd w:val="0"/>
              <w:spacing w:after="0" w:line="240" w:lineRule="auto"/>
              <w:ind w:left="357" w:hanging="357"/>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Совместное пение</w:t>
            </w:r>
          </w:p>
        </w:tc>
      </w:tr>
    </w:tbl>
    <w:p w:rsidR="00584E53" w:rsidRPr="00584E53" w:rsidRDefault="00584E53" w:rsidP="00584E53">
      <w:pPr>
        <w:autoSpaceDE w:val="0"/>
        <w:autoSpaceDN w:val="0"/>
        <w:adjustRightInd w:val="0"/>
        <w:spacing w:after="0" w:line="240" w:lineRule="auto"/>
        <w:ind w:firstLine="288"/>
        <w:jc w:val="both"/>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w:t>
      </w:r>
      <w:r w:rsidRPr="00584E53">
        <w:rPr>
          <w:rFonts w:ascii="Times New Roman" w:hAnsi="Times New Roman" w:cs="Times New Roman"/>
          <w:color w:val="000000" w:themeColor="text1"/>
          <w:sz w:val="24"/>
          <w:szCs w:val="24"/>
          <w:lang w:val="en-US"/>
        </w:rPr>
        <w:t> </w:t>
      </w:r>
      <w:r w:rsidRPr="00584E53">
        <w:rPr>
          <w:rFonts w:ascii="Times New Roman" w:hAnsi="Times New Roman" w:cs="Times New Roman"/>
          <w:color w:val="000000" w:themeColor="text1"/>
          <w:sz w:val="24"/>
          <w:szCs w:val="24"/>
        </w:rPr>
        <w:t>реализуется в различных видах деятельности (общении, игре, познавательно-исследовательской деятельности - как сквозных механизмов развития ребенка).</w:t>
      </w:r>
    </w:p>
    <w:p w:rsidR="00584E53" w:rsidRPr="00584E53" w:rsidRDefault="00584E53" w:rsidP="00584E53">
      <w:pPr>
        <w:autoSpaceDE w:val="0"/>
        <w:autoSpaceDN w:val="0"/>
        <w:adjustRightInd w:val="0"/>
        <w:spacing w:after="0" w:line="240" w:lineRule="auto"/>
        <w:ind w:firstLine="288"/>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Для детей дошкольного возраста</w:t>
      </w:r>
      <w:r w:rsidRPr="00584E53">
        <w:rPr>
          <w:rFonts w:ascii="Times New Roman" w:hAnsi="Times New Roman" w:cs="Times New Roman"/>
          <w:b/>
          <w:bCs/>
          <w:color w:val="000000" w:themeColor="text1"/>
          <w:sz w:val="24"/>
          <w:szCs w:val="24"/>
          <w:lang w:val="en-US"/>
        </w:rPr>
        <w:t> </w:t>
      </w:r>
      <w:r w:rsidRPr="00584E53">
        <w:rPr>
          <w:rFonts w:ascii="Times New Roman" w:hAnsi="Times New Roman" w:cs="Times New Roman"/>
          <w:b/>
          <w:bCs/>
          <w:color w:val="000000" w:themeColor="text1"/>
          <w:sz w:val="24"/>
          <w:szCs w:val="24"/>
        </w:rPr>
        <w:t>(3 - 8 лет)</w:t>
      </w:r>
    </w:p>
    <w:p w:rsidR="00584E53" w:rsidRPr="00584E53" w:rsidRDefault="00584E53" w:rsidP="00584E53">
      <w:pPr>
        <w:numPr>
          <w:ilvl w:val="0"/>
          <w:numId w:val="1"/>
        </w:numPr>
        <w:autoSpaceDE w:val="0"/>
        <w:autoSpaceDN w:val="0"/>
        <w:adjustRightInd w:val="0"/>
        <w:spacing w:after="0" w:line="240" w:lineRule="auto"/>
        <w:ind w:left="357" w:hanging="357"/>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игровая, включая сюжетно-ролевую игру, игру с правилами и другие виды игры,</w:t>
      </w:r>
    </w:p>
    <w:p w:rsidR="00584E53" w:rsidRPr="00584E53" w:rsidRDefault="00584E53" w:rsidP="00584E53">
      <w:pPr>
        <w:numPr>
          <w:ilvl w:val="0"/>
          <w:numId w:val="1"/>
        </w:numPr>
        <w:autoSpaceDE w:val="0"/>
        <w:autoSpaceDN w:val="0"/>
        <w:adjustRightInd w:val="0"/>
        <w:spacing w:after="0" w:line="240" w:lineRule="auto"/>
        <w:ind w:left="357" w:hanging="357"/>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коммуникативная (общение и взаимодействие со взрослыми и сверстниками),</w:t>
      </w:r>
    </w:p>
    <w:p w:rsidR="00584E53" w:rsidRPr="00584E53" w:rsidRDefault="00584E53" w:rsidP="00584E53">
      <w:pPr>
        <w:numPr>
          <w:ilvl w:val="0"/>
          <w:numId w:val="1"/>
        </w:numPr>
        <w:autoSpaceDE w:val="0"/>
        <w:autoSpaceDN w:val="0"/>
        <w:adjustRightInd w:val="0"/>
        <w:spacing w:after="0" w:line="240" w:lineRule="auto"/>
        <w:ind w:left="357" w:hanging="357"/>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познавательно-исследовательская (исследования объектов окружающего мира и экспериментирования с ними),</w:t>
      </w:r>
    </w:p>
    <w:p w:rsidR="00584E53" w:rsidRPr="00584E53" w:rsidRDefault="00584E53" w:rsidP="00584E53">
      <w:pPr>
        <w:numPr>
          <w:ilvl w:val="0"/>
          <w:numId w:val="1"/>
        </w:numPr>
        <w:autoSpaceDE w:val="0"/>
        <w:autoSpaceDN w:val="0"/>
        <w:adjustRightInd w:val="0"/>
        <w:spacing w:after="0" w:line="240" w:lineRule="auto"/>
        <w:ind w:left="357" w:hanging="357"/>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восприятие художественной литературы и фольклора,</w:t>
      </w:r>
    </w:p>
    <w:p w:rsidR="00584E53" w:rsidRPr="00584E53" w:rsidRDefault="00584E53" w:rsidP="00584E53">
      <w:pPr>
        <w:numPr>
          <w:ilvl w:val="0"/>
          <w:numId w:val="1"/>
        </w:numPr>
        <w:autoSpaceDE w:val="0"/>
        <w:autoSpaceDN w:val="0"/>
        <w:adjustRightInd w:val="0"/>
        <w:spacing w:after="0" w:line="240" w:lineRule="auto"/>
        <w:ind w:left="357" w:hanging="357"/>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самообслуживание и элементарный бытовой труд (в помещении и на улице),</w:t>
      </w:r>
    </w:p>
    <w:p w:rsidR="00584E53" w:rsidRPr="00584E53" w:rsidRDefault="00584E53" w:rsidP="00584E53">
      <w:pPr>
        <w:numPr>
          <w:ilvl w:val="0"/>
          <w:numId w:val="1"/>
        </w:numPr>
        <w:autoSpaceDE w:val="0"/>
        <w:autoSpaceDN w:val="0"/>
        <w:adjustRightInd w:val="0"/>
        <w:spacing w:after="0" w:line="240" w:lineRule="auto"/>
        <w:ind w:left="357" w:hanging="357"/>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конструирование из разного материала, включая конструкторы, модули, бумагу, природный и иной материал,</w:t>
      </w:r>
    </w:p>
    <w:p w:rsidR="00584E53" w:rsidRPr="00584E53" w:rsidRDefault="00584E53" w:rsidP="00584E53">
      <w:pPr>
        <w:numPr>
          <w:ilvl w:val="0"/>
          <w:numId w:val="1"/>
        </w:numPr>
        <w:autoSpaceDE w:val="0"/>
        <w:autoSpaceDN w:val="0"/>
        <w:adjustRightInd w:val="0"/>
        <w:spacing w:after="0" w:line="240" w:lineRule="auto"/>
        <w:ind w:left="357" w:hanging="357"/>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изобразительная (рисование, лепка, аппликация),</w:t>
      </w:r>
    </w:p>
    <w:p w:rsidR="00584E53" w:rsidRPr="00584E53" w:rsidRDefault="00584E53" w:rsidP="00584E53">
      <w:pPr>
        <w:numPr>
          <w:ilvl w:val="0"/>
          <w:numId w:val="1"/>
        </w:numPr>
        <w:autoSpaceDE w:val="0"/>
        <w:autoSpaceDN w:val="0"/>
        <w:adjustRightInd w:val="0"/>
        <w:spacing w:after="0" w:line="240" w:lineRule="auto"/>
        <w:ind w:left="357" w:hanging="357"/>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двигательная (овладение основными движениями) формы активности ребенка.</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Особенности образовательной деятельности разных видов культурных практик</w:t>
      </w:r>
    </w:p>
    <w:p w:rsidR="00584E53" w:rsidRPr="00584E53" w:rsidRDefault="00584E53" w:rsidP="00584E53">
      <w:pPr>
        <w:autoSpaceDE w:val="0"/>
        <w:autoSpaceDN w:val="0"/>
        <w:adjustRightInd w:val="0"/>
        <w:spacing w:after="0" w:line="240" w:lineRule="auto"/>
        <w:ind w:firstLine="708"/>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w:t>
      </w:r>
    </w:p>
    <w:tbl>
      <w:tblPr>
        <w:tblW w:w="0" w:type="auto"/>
        <w:tblInd w:w="-5" w:type="dxa"/>
        <w:tblLayout w:type="fixed"/>
        <w:tblLook w:val="0000"/>
      </w:tblPr>
      <w:tblGrid>
        <w:gridCol w:w="2862"/>
        <w:gridCol w:w="6709"/>
      </w:tblGrid>
      <w:tr w:rsidR="00584E53" w:rsidRPr="00584E53">
        <w:trPr>
          <w:trHeight w:val="1"/>
        </w:trPr>
        <w:tc>
          <w:tcPr>
            <w:tcW w:w="2862"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Виды деятельности</w:t>
            </w:r>
          </w:p>
        </w:tc>
        <w:tc>
          <w:tcPr>
            <w:tcW w:w="6709"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Особенности видов деятельности</w:t>
            </w:r>
          </w:p>
        </w:tc>
      </w:tr>
      <w:tr w:rsidR="00584E53" w:rsidRPr="00584E53">
        <w:trPr>
          <w:trHeight w:val="1"/>
        </w:trPr>
        <w:tc>
          <w:tcPr>
            <w:tcW w:w="2862"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Непосредственно образовательная деятельность</w:t>
            </w:r>
          </w:p>
        </w:tc>
        <w:tc>
          <w:tcPr>
            <w:tcW w:w="6709"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основана на организации педагогом видов деятельности, заданных ФГОС дошкольного образования.</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lang w:val="en-US"/>
              </w:rPr>
              <w:t> </w:t>
            </w:r>
          </w:p>
        </w:tc>
      </w:tr>
      <w:tr w:rsidR="00584E53" w:rsidRPr="00584E53">
        <w:trPr>
          <w:trHeight w:val="1"/>
        </w:trPr>
        <w:tc>
          <w:tcPr>
            <w:tcW w:w="2862"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Игровая деятельность</w:t>
            </w:r>
          </w:p>
        </w:tc>
        <w:tc>
          <w:tcPr>
            <w:tcW w:w="6709"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w:t>
            </w:r>
            <w:r w:rsidRPr="00584E53">
              <w:rPr>
                <w:rFonts w:ascii="Times New Roman" w:hAnsi="Times New Roman" w:cs="Times New Roman"/>
                <w:color w:val="000000" w:themeColor="text1"/>
                <w:sz w:val="24"/>
                <w:szCs w:val="24"/>
              </w:rPr>
              <w:lastRenderedPageBreak/>
              <w:t>моментах (в утренний отрезок времени и во второй половине дня).</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lang w:val="en-US"/>
              </w:rPr>
              <w:t> </w:t>
            </w:r>
          </w:p>
        </w:tc>
      </w:tr>
      <w:tr w:rsidR="00584E53" w:rsidRPr="00584E53">
        <w:trPr>
          <w:trHeight w:val="1"/>
        </w:trPr>
        <w:tc>
          <w:tcPr>
            <w:tcW w:w="2862"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lastRenderedPageBreak/>
              <w:t>Коммуникативная деятельность</w:t>
            </w:r>
          </w:p>
        </w:tc>
        <w:tc>
          <w:tcPr>
            <w:tcW w:w="6709"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tc>
      </w:tr>
      <w:tr w:rsidR="00584E53" w:rsidRPr="00584E53">
        <w:trPr>
          <w:trHeight w:val="1"/>
        </w:trPr>
        <w:tc>
          <w:tcPr>
            <w:tcW w:w="2862"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Познавательно-исследовательская деятельность</w:t>
            </w:r>
          </w:p>
        </w:tc>
        <w:tc>
          <w:tcPr>
            <w:tcW w:w="6709"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tc>
      </w:tr>
      <w:tr w:rsidR="00584E53" w:rsidRPr="00584E53">
        <w:trPr>
          <w:trHeight w:val="1"/>
        </w:trPr>
        <w:tc>
          <w:tcPr>
            <w:tcW w:w="2862"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Восприятие художественной литературы и фольклора</w:t>
            </w:r>
          </w:p>
        </w:tc>
        <w:tc>
          <w:tcPr>
            <w:tcW w:w="6709"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tc>
      </w:tr>
      <w:tr w:rsidR="00584E53" w:rsidRPr="00584E53">
        <w:trPr>
          <w:trHeight w:val="1"/>
        </w:trPr>
        <w:tc>
          <w:tcPr>
            <w:tcW w:w="2862"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Конструирование и изобразительная деятельность детей</w:t>
            </w:r>
          </w:p>
        </w:tc>
        <w:tc>
          <w:tcPr>
            <w:tcW w:w="6709"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tc>
      </w:tr>
      <w:tr w:rsidR="00584E53" w:rsidRPr="00584E53">
        <w:trPr>
          <w:trHeight w:val="1"/>
        </w:trPr>
        <w:tc>
          <w:tcPr>
            <w:tcW w:w="2862"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Музыкальная деятельность</w:t>
            </w:r>
          </w:p>
        </w:tc>
        <w:tc>
          <w:tcPr>
            <w:tcW w:w="6709"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w:t>
            </w:r>
          </w:p>
        </w:tc>
      </w:tr>
      <w:tr w:rsidR="00584E53" w:rsidRPr="00584E53">
        <w:trPr>
          <w:trHeight w:val="1"/>
        </w:trPr>
        <w:tc>
          <w:tcPr>
            <w:tcW w:w="2862"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Двигательная деятельность</w:t>
            </w:r>
          </w:p>
        </w:tc>
        <w:tc>
          <w:tcPr>
            <w:tcW w:w="6709"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w:t>
            </w:r>
          </w:p>
        </w:tc>
      </w:tr>
    </w:tbl>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Образовательная деятельность, осуществляемая в ходе режимных моментов</w:t>
      </w:r>
      <w:r w:rsidRPr="00584E53">
        <w:rPr>
          <w:rFonts w:ascii="Times New Roman" w:hAnsi="Times New Roman" w:cs="Times New Roman"/>
          <w:b/>
          <w:bCs/>
          <w:color w:val="000000" w:themeColor="text1"/>
          <w:sz w:val="24"/>
          <w:szCs w:val="24"/>
        </w:rPr>
        <w:t xml:space="preserve"> </w:t>
      </w:r>
      <w:r w:rsidRPr="00584E53">
        <w:rPr>
          <w:rFonts w:ascii="Times New Roman" w:hAnsi="Times New Roman" w:cs="Times New Roman"/>
          <w:color w:val="000000" w:themeColor="text1"/>
          <w:sz w:val="24"/>
          <w:szCs w:val="24"/>
        </w:rPr>
        <w:t>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Культурные практики</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lastRenderedPageBreak/>
        <w:t xml:space="preserve">    Во второй половине дня организуются разнообразные </w:t>
      </w:r>
      <w:r w:rsidRPr="00584E53">
        <w:rPr>
          <w:rFonts w:ascii="Times New Roman" w:hAnsi="Times New Roman" w:cs="Times New Roman"/>
          <w:b/>
          <w:bCs/>
          <w:color w:val="000000" w:themeColor="text1"/>
          <w:sz w:val="24"/>
          <w:szCs w:val="24"/>
        </w:rPr>
        <w:t xml:space="preserve">культурные практики, </w:t>
      </w:r>
      <w:r w:rsidRPr="00584E53">
        <w:rPr>
          <w:rFonts w:ascii="Times New Roman" w:hAnsi="Times New Roman" w:cs="Times New Roman"/>
          <w:color w:val="000000" w:themeColor="text1"/>
          <w:sz w:val="24"/>
          <w:szCs w:val="24"/>
        </w:rPr>
        <w:t>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tbl>
      <w:tblPr>
        <w:tblW w:w="0" w:type="auto"/>
        <w:tblInd w:w="-5" w:type="dxa"/>
        <w:tblLayout w:type="fixed"/>
        <w:tblLook w:val="0000"/>
      </w:tblPr>
      <w:tblGrid>
        <w:gridCol w:w="3076"/>
        <w:gridCol w:w="6495"/>
      </w:tblGrid>
      <w:tr w:rsidR="00584E53" w:rsidRPr="00584E53">
        <w:trPr>
          <w:trHeight w:val="1"/>
        </w:trPr>
        <w:tc>
          <w:tcPr>
            <w:tcW w:w="3076"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Виды практик</w:t>
            </w:r>
          </w:p>
        </w:tc>
        <w:tc>
          <w:tcPr>
            <w:tcW w:w="649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Особенности организации</w:t>
            </w:r>
          </w:p>
        </w:tc>
      </w:tr>
      <w:tr w:rsidR="00584E53" w:rsidRPr="00584E53">
        <w:trPr>
          <w:trHeight w:val="1"/>
        </w:trPr>
        <w:tc>
          <w:tcPr>
            <w:tcW w:w="3076"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Совместная игра</w:t>
            </w:r>
          </w:p>
        </w:tc>
        <w:tc>
          <w:tcPr>
            <w:tcW w:w="649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tc>
      </w:tr>
      <w:tr w:rsidR="00584E53" w:rsidRPr="00584E53">
        <w:trPr>
          <w:trHeight w:val="1"/>
        </w:trPr>
        <w:tc>
          <w:tcPr>
            <w:tcW w:w="3076"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Ситуации общения и накопления положительного социально-эмоционального опыта</w:t>
            </w:r>
          </w:p>
        </w:tc>
        <w:tc>
          <w:tcPr>
            <w:tcW w:w="649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Данные ситуации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 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tc>
      </w:tr>
      <w:tr w:rsidR="00584E53" w:rsidRPr="00584E53">
        <w:trPr>
          <w:trHeight w:val="1"/>
        </w:trPr>
        <w:tc>
          <w:tcPr>
            <w:tcW w:w="3076"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Творческая мастерская</w:t>
            </w:r>
          </w:p>
        </w:tc>
        <w:tc>
          <w:tcPr>
            <w:tcW w:w="649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tc>
      </w:tr>
      <w:tr w:rsidR="00584E53" w:rsidRPr="00584E53">
        <w:trPr>
          <w:trHeight w:val="1"/>
        </w:trPr>
        <w:tc>
          <w:tcPr>
            <w:tcW w:w="3076"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lastRenderedPageBreak/>
              <w:t>Музыкально-театральная и литературная гостиная (детская студия)</w:t>
            </w:r>
          </w:p>
        </w:tc>
        <w:tc>
          <w:tcPr>
            <w:tcW w:w="649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tc>
      </w:tr>
      <w:tr w:rsidR="00584E53" w:rsidRPr="00584E53">
        <w:trPr>
          <w:trHeight w:val="1"/>
        </w:trPr>
        <w:tc>
          <w:tcPr>
            <w:tcW w:w="3076"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Коллективная и индивидуальная трудовая деятельность</w:t>
            </w:r>
          </w:p>
        </w:tc>
        <w:tc>
          <w:tcPr>
            <w:tcW w:w="649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носит общественно полезный характер и организуется как хозяйственно-бытовой труд и труд в природе.</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tc>
      </w:tr>
    </w:tbl>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Способы и направления поддержки детской инициативы</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Поддержка индивидуальности и инициативы воспитанников ДОУ осуществляется через:</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создание условий для свободного выбора детьми деятельности, участников совместной деятельности;</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создание условий для принятия детьми решений, выражения своих чувств и мыслей;</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поддержку детской инициативы и самостоятельности в разных видах деятельности (игровой, исследовательской, проектной, познавательной и т.д.);</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Основой реализации Программы является развивающая предметно-пространственная среда, необходимая для реализации индивидуального потенциала  ребёнка, развития  его  во всех специфических детских видах деятельности. Предметно-развивающая среда подбирается с учетом возрастных, индивидуальных, психологических и физиологических особенностей. В ДОУ она строится так, чтобы обеспечить полноценное физическое, художественно - эстетическое, познавательное, речевое и социально – коммуникативное развитие обучающихся воспитанников.  При создании предметной среды учитывается гендерная специфика.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Особенности взаимодействия педагогического коллектива с семьями</w:t>
      </w: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воспитанников</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Семья является важнейшим общественным институтом, имеющим решающее значение, как для индивидуальной жизни человека, так и для социального, экономического культурологического развития общества.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Ведущая цель</w:t>
      </w:r>
      <w:r w:rsidRPr="00584E53">
        <w:rPr>
          <w:rFonts w:ascii="Times New Roman" w:hAnsi="Times New Roman" w:cs="Times New Roman"/>
          <w:color w:val="000000" w:themeColor="text1"/>
          <w:sz w:val="24"/>
          <w:szCs w:val="24"/>
        </w:rPr>
        <w:t xml:space="preserve"> ДОУ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 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Родителям и воспитателям необходимо научиться видеть друг в друге не средство решения своих проблем, а полноправных партнеров, сотрудников.</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Основные задачи взаимодействия ДОУ с семьей:</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информирование друг друга об актуальных задачах воспитания и обучения детей и о возможностях детского сада и семьи в решении данных задач;</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lastRenderedPageBreak/>
        <w:t>•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привлечение семей воспитанников к участию в совместных с педагогами мероприятиях, организуемых в районе (городе, области);</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поощрение родителей за внимательное отношение к разнообразным</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стремлениям и потребностям ребенка, создание необходимых условий для их удовлетворения в семье.</w:t>
      </w: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Основные направления и формы работы с семьей</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Взаимопознание и взаимоинформирование. 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сочинений;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Целью первых собраний-встреч является разностороннее знакомство педагогов с семьями и семей воспитанников между собой, знакомство семей с педагогами. Для снятия барьеров общения желательно использовать специальные методы, вызывающие у родителей позитивные эмоции, ориентированные на развитие доверительных отношений с педагогами («Выбери дистанцию», «Ассоциативный ряд», «Язык фотографий», «Разговор без умолку» и др.). Такие собрания целесообразно проводить регулярно в течение года, решая на каждой встрече свои задачи.</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 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семейных календарей, разнообразных буклетов, интернет-сайтов (детского сада, органов управления образованием), а также переписки (в том числе электронной).</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Стенды и информационно-познавательные уголки. 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дальнюю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 д. Поскольку данный вид информации быстро устаревает,  ее необходимо постоянно обновлять.</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Стендовая информация вызывает у родителей больше интереса, если они принимают участие в ее подготовке, а также если она отвечает информационным запросам семьи, хорошо структурирована и эстетически оформлена (используются фотографии и иллюстративный материал).</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lastRenderedPageBreak/>
        <w:t>Для того чтобы информация (особенно оперативная) своевременно поступала к воспитывающим взрослым, важно дублировать ее на сайте детского сада, а также в семейных календарях.</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Непрерывное образование воспитывающих взрослых.</w:t>
      </w:r>
      <w:r w:rsidRPr="00584E53">
        <w:rPr>
          <w:rFonts w:ascii="Times New Roman" w:hAnsi="Times New Roman" w:cs="Times New Roman"/>
          <w:b/>
          <w:bCs/>
          <w:color w:val="000000" w:themeColor="text1"/>
          <w:sz w:val="24"/>
          <w:szCs w:val="24"/>
        </w:rPr>
        <w:t xml:space="preserve"> </w:t>
      </w:r>
      <w:r w:rsidRPr="00584E53">
        <w:rPr>
          <w:rFonts w:ascii="Times New Roman" w:hAnsi="Times New Roman" w:cs="Times New Roman"/>
          <w:color w:val="000000" w:themeColor="text1"/>
          <w:sz w:val="24"/>
          <w:szCs w:val="24"/>
        </w:rPr>
        <w:t>В современном быстро меняющемся мире родители и педагоги должны непрерывно повышать свое образование.</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Под образованием родителей международным сообществом понимается обогащение знаний, установок и умений, необходимых для ухода за детьми и их воспитания, гармонизации семейных отношений; выполнения родительских ролей в семье и обществе. При этом образование родителей важно строить не на императивном принципе, диктующем, как надо воспитывать детей, а на принципе личностной центрированности.</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Тематика просвещения родителей: правовое, гражданское, художественно-эстетическое, национально-патриотическое, медицинское просвещение и пр.. Какие бы культурно-просветительские программы ни выбрали взрослые, важно, чтобы просвещение ориентировало родителей и специалистов, на саморазвитие и самосовершенствование.</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Основными формами просвещения могут выступать: конференции (в том числе и онлайн -конференции), родительские собрания (общие детсадовские, районные, городские, областные), родительские и педагогические чтения.</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Важно предоставлять родителям право выбора форм и содержания взаимодействия с партнерами, обеспечивающими их образование (социальным педагогом, психологом, группой родителей и пр.), привлекать к участию в планировании и формировании содержания совместной работы.</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 xml:space="preserve">  Перспективный план работы с родителями.</w:t>
      </w:r>
    </w:p>
    <w:tbl>
      <w:tblPr>
        <w:tblW w:w="0" w:type="auto"/>
        <w:tblInd w:w="125" w:type="dxa"/>
        <w:tblLayout w:type="fixed"/>
        <w:tblCellMar>
          <w:left w:w="110" w:type="dxa"/>
          <w:right w:w="110" w:type="dxa"/>
        </w:tblCellMar>
        <w:tblLook w:val="0000"/>
      </w:tblPr>
      <w:tblGrid>
        <w:gridCol w:w="780"/>
        <w:gridCol w:w="6750"/>
        <w:gridCol w:w="2100"/>
      </w:tblGrid>
      <w:tr w:rsidR="00584E53" w:rsidRPr="00584E53">
        <w:trPr>
          <w:trHeight w:val="1080"/>
        </w:trPr>
        <w:tc>
          <w:tcPr>
            <w:tcW w:w="780" w:type="dxa"/>
            <w:tcBorders>
              <w:top w:val="single" w:sz="4" w:space="0" w:color="00000A"/>
              <w:left w:val="single" w:sz="4" w:space="0" w:color="00000A"/>
              <w:bottom w:val="single" w:sz="4" w:space="0" w:color="00000A"/>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Месяц</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tc>
        <w:tc>
          <w:tcPr>
            <w:tcW w:w="675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Активные формы работы</w:t>
            </w:r>
          </w:p>
        </w:tc>
        <w:tc>
          <w:tcPr>
            <w:tcW w:w="210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Ответственные</w:t>
            </w:r>
          </w:p>
        </w:tc>
      </w:tr>
      <w:tr w:rsidR="00584E53" w:rsidRPr="00584E53">
        <w:trPr>
          <w:trHeight w:val="1"/>
        </w:trPr>
        <w:tc>
          <w:tcPr>
            <w:tcW w:w="780" w:type="dxa"/>
            <w:tcBorders>
              <w:top w:val="single" w:sz="4" w:space="0" w:color="00000A"/>
              <w:left w:val="single" w:sz="4" w:space="0" w:color="00000A"/>
              <w:bottom w:val="single" w:sz="4" w:space="0" w:color="00000A"/>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Сентябрь</w:t>
            </w:r>
          </w:p>
        </w:tc>
        <w:tc>
          <w:tcPr>
            <w:tcW w:w="675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 xml:space="preserve">- </w:t>
            </w:r>
            <w:r w:rsidRPr="00584E53">
              <w:rPr>
                <w:rFonts w:ascii="Times New Roman" w:hAnsi="Times New Roman" w:cs="Times New Roman"/>
                <w:color w:val="000000" w:themeColor="text1"/>
                <w:sz w:val="24"/>
                <w:szCs w:val="24"/>
              </w:rPr>
              <w:t>Групповое родительское собрание «Особенности адаптационного периода детей младшего возраста. Задачи воспитания и обучения».</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 xml:space="preserve">- </w:t>
            </w:r>
            <w:r w:rsidRPr="00584E53">
              <w:rPr>
                <w:rFonts w:ascii="Times New Roman" w:hAnsi="Times New Roman" w:cs="Times New Roman"/>
                <w:color w:val="000000" w:themeColor="text1"/>
                <w:sz w:val="24"/>
                <w:szCs w:val="24"/>
              </w:rPr>
              <w:t>Ознакомление родителей с новыми стандартами образования с ФГОС.</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Педагогическая беседа «Режим и его значение в жизни ребенка»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Папка - ширма «Осень в гости к нам пришла».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«Для Вас, родители!» (режим дня, наша непосредственная образовательная деятельность, возрастные характеристики детей).</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Выставка поделок из природного материала «Осень наступила».</w:t>
            </w:r>
          </w:p>
        </w:tc>
        <w:tc>
          <w:tcPr>
            <w:tcW w:w="210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Воспитатели</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Заведующая МБДОУ,</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воспитатели.</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Воспитатели</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Воспитатели</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Воспитатели, родители</w:t>
            </w:r>
          </w:p>
        </w:tc>
      </w:tr>
      <w:tr w:rsidR="00584E53" w:rsidRPr="00584E53">
        <w:trPr>
          <w:trHeight w:val="2490"/>
        </w:trPr>
        <w:tc>
          <w:tcPr>
            <w:tcW w:w="780" w:type="dxa"/>
            <w:tcBorders>
              <w:top w:val="single" w:sz="2" w:space="0" w:color="000000"/>
              <w:left w:val="single" w:sz="4" w:space="0" w:color="00000A"/>
              <w:bottom w:val="single" w:sz="4" w:space="0" w:color="00000A"/>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Октябрь</w:t>
            </w:r>
          </w:p>
        </w:tc>
        <w:tc>
          <w:tcPr>
            <w:tcW w:w="675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Папка - ширма для родителей «Возрастные особенности детей третьего года жизни».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Консультации: «Игры для развития мелкой моторики у детей раннего возраста»;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«Что такое хорошо и что такое плохо».</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Праздник «В гостях у осени».</w:t>
            </w:r>
          </w:p>
        </w:tc>
        <w:tc>
          <w:tcPr>
            <w:tcW w:w="210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Воспитатели</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tc>
      </w:tr>
      <w:tr w:rsidR="00584E53" w:rsidRPr="00584E53">
        <w:trPr>
          <w:trHeight w:val="1710"/>
        </w:trPr>
        <w:tc>
          <w:tcPr>
            <w:tcW w:w="780" w:type="dxa"/>
            <w:tcBorders>
              <w:top w:val="single" w:sz="2" w:space="0" w:color="000000"/>
              <w:left w:val="single" w:sz="4" w:space="0" w:color="00000A"/>
              <w:bottom w:val="single" w:sz="4" w:space="0" w:color="00000A"/>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lastRenderedPageBreak/>
              <w:t>Ноябрь</w:t>
            </w:r>
          </w:p>
        </w:tc>
        <w:tc>
          <w:tcPr>
            <w:tcW w:w="675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 xml:space="preserve">- </w:t>
            </w:r>
            <w:r w:rsidRPr="00584E53">
              <w:rPr>
                <w:rFonts w:ascii="Times New Roman" w:hAnsi="Times New Roman" w:cs="Times New Roman"/>
                <w:color w:val="000000" w:themeColor="text1"/>
                <w:sz w:val="24"/>
                <w:szCs w:val="24"/>
              </w:rPr>
              <w:t>Консультация «Расти здоровым, малыш!».</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 xml:space="preserve">- </w:t>
            </w:r>
            <w:r w:rsidRPr="00584E53">
              <w:rPr>
                <w:rFonts w:ascii="Times New Roman" w:hAnsi="Times New Roman" w:cs="Times New Roman"/>
                <w:color w:val="000000" w:themeColor="text1"/>
                <w:sz w:val="24"/>
                <w:szCs w:val="24"/>
              </w:rPr>
              <w:t>Папка-передвижка « Личная гигиена дошкольника».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Поздравительная газета ко дню матери.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«Профилактика против Гриппа и ОРВИ».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 Поздравительная газета ко дню матери.</w:t>
            </w:r>
          </w:p>
        </w:tc>
        <w:tc>
          <w:tcPr>
            <w:tcW w:w="210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Воспитатели</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tc>
      </w:tr>
      <w:tr w:rsidR="00584E53" w:rsidRPr="00584E53">
        <w:trPr>
          <w:trHeight w:val="2430"/>
        </w:trPr>
        <w:tc>
          <w:tcPr>
            <w:tcW w:w="780" w:type="dxa"/>
            <w:tcBorders>
              <w:top w:val="single" w:sz="2" w:space="0" w:color="000000"/>
              <w:left w:val="single" w:sz="4" w:space="0" w:color="00000A"/>
              <w:bottom w:val="single" w:sz="4" w:space="0" w:color="00000A"/>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Декабрь</w:t>
            </w:r>
          </w:p>
        </w:tc>
        <w:tc>
          <w:tcPr>
            <w:tcW w:w="675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Советы по формированию культурно- гигиенических навыков.</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Папка-ширма «Зима».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Поздравительная газета к новому году.</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«К нам шагает новый год» привлечение родителей к праздничному украшению группы.  </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Выставка новогодних поделок.</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Утренник «Веселый праздник - Новый год!»</w:t>
            </w:r>
          </w:p>
        </w:tc>
        <w:tc>
          <w:tcPr>
            <w:tcW w:w="210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Воспитатели</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Родители</w:t>
            </w:r>
          </w:p>
        </w:tc>
      </w:tr>
      <w:tr w:rsidR="00584E53" w:rsidRPr="00584E53">
        <w:trPr>
          <w:trHeight w:val="1935"/>
        </w:trPr>
        <w:tc>
          <w:tcPr>
            <w:tcW w:w="780" w:type="dxa"/>
            <w:tcBorders>
              <w:top w:val="single" w:sz="2" w:space="0" w:color="000000"/>
              <w:left w:val="single" w:sz="4" w:space="0" w:color="00000A"/>
              <w:bottom w:val="single" w:sz="4" w:space="0" w:color="00000A"/>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Январь</w:t>
            </w:r>
          </w:p>
        </w:tc>
        <w:tc>
          <w:tcPr>
            <w:tcW w:w="675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Консультация «Подвижные игры с детьми зимой».</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Папка - ширма «Учимся различать цвета».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Поздравление зимних именинников.</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День добрых дел «Снежные постройки».</w:t>
            </w:r>
          </w:p>
        </w:tc>
        <w:tc>
          <w:tcPr>
            <w:tcW w:w="210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Воспитатели</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Родители</w:t>
            </w:r>
          </w:p>
        </w:tc>
      </w:tr>
      <w:tr w:rsidR="00584E53" w:rsidRPr="00584E53">
        <w:trPr>
          <w:trHeight w:val="1815"/>
        </w:trPr>
        <w:tc>
          <w:tcPr>
            <w:tcW w:w="780" w:type="dxa"/>
            <w:tcBorders>
              <w:top w:val="single" w:sz="2" w:space="0" w:color="000000"/>
              <w:left w:val="single" w:sz="4" w:space="0" w:color="00000A"/>
              <w:bottom w:val="single" w:sz="4" w:space="0" w:color="00000A"/>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Февраль</w:t>
            </w:r>
          </w:p>
        </w:tc>
        <w:tc>
          <w:tcPr>
            <w:tcW w:w="675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Индивидуальные беседы с родителями: «Какие игрушки нужны для ребенка».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Папка – ширма «Растим будущего мужчину».</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 xml:space="preserve">- </w:t>
            </w:r>
            <w:r w:rsidRPr="00584E53">
              <w:rPr>
                <w:rFonts w:ascii="Times New Roman" w:hAnsi="Times New Roman" w:cs="Times New Roman"/>
                <w:color w:val="000000" w:themeColor="text1"/>
                <w:sz w:val="24"/>
                <w:szCs w:val="24"/>
              </w:rPr>
              <w:t>Поздравительная газета для пап.</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Фотовыставка «Лучше папы друга нет».</w:t>
            </w:r>
          </w:p>
        </w:tc>
        <w:tc>
          <w:tcPr>
            <w:tcW w:w="210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Воспитатели</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Родители</w:t>
            </w:r>
          </w:p>
        </w:tc>
      </w:tr>
      <w:tr w:rsidR="00584E53" w:rsidRPr="00584E53">
        <w:trPr>
          <w:trHeight w:val="1410"/>
        </w:trPr>
        <w:tc>
          <w:tcPr>
            <w:tcW w:w="780" w:type="dxa"/>
            <w:tcBorders>
              <w:top w:val="single" w:sz="2" w:space="0" w:color="000000"/>
              <w:left w:val="single" w:sz="4" w:space="0" w:color="00000A"/>
              <w:bottom w:val="single" w:sz="4" w:space="0" w:color="00000A"/>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Март</w:t>
            </w:r>
          </w:p>
        </w:tc>
        <w:tc>
          <w:tcPr>
            <w:tcW w:w="675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Папка-передвижка «Весна пришла».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Беседа с родителями «Как одеть ребенка на прогулку весной».</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Поздравительная газета ко дню 8 марта.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Поздравление весенних именинников.</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Праздник «Мамин день».</w:t>
            </w:r>
          </w:p>
        </w:tc>
        <w:tc>
          <w:tcPr>
            <w:tcW w:w="210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Воспитатели</w:t>
            </w:r>
          </w:p>
        </w:tc>
      </w:tr>
      <w:tr w:rsidR="00584E53" w:rsidRPr="00584E53">
        <w:trPr>
          <w:trHeight w:val="1410"/>
        </w:trPr>
        <w:tc>
          <w:tcPr>
            <w:tcW w:w="780" w:type="dxa"/>
            <w:tcBorders>
              <w:top w:val="single" w:sz="2" w:space="0" w:color="000000"/>
              <w:left w:val="single" w:sz="4" w:space="0" w:color="00000A"/>
              <w:bottom w:val="single" w:sz="4" w:space="0" w:color="00000A"/>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Апрель</w:t>
            </w:r>
          </w:p>
        </w:tc>
        <w:tc>
          <w:tcPr>
            <w:tcW w:w="675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Консультации: «Маленький повар на большой кухне»; «Домашние животные и птицы».</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Папка – ширма «Безопасность на дорогах».</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Памятки «Здоровый образ жизни».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Выставка рисунков «Птицы прилетели».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Выставка поделок своими руками «Золотое яичко».</w:t>
            </w:r>
          </w:p>
        </w:tc>
        <w:tc>
          <w:tcPr>
            <w:tcW w:w="210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Воспитатели</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Родители</w:t>
            </w:r>
          </w:p>
        </w:tc>
      </w:tr>
      <w:tr w:rsidR="00584E53" w:rsidRPr="00584E53">
        <w:trPr>
          <w:trHeight w:val="1410"/>
        </w:trPr>
        <w:tc>
          <w:tcPr>
            <w:tcW w:w="780" w:type="dxa"/>
            <w:tcBorders>
              <w:top w:val="single" w:sz="2" w:space="0" w:color="000000"/>
              <w:left w:val="single" w:sz="4" w:space="0" w:color="00000A"/>
              <w:bottom w:val="single" w:sz="4" w:space="0" w:color="00000A"/>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Май</w:t>
            </w:r>
          </w:p>
        </w:tc>
        <w:tc>
          <w:tcPr>
            <w:tcW w:w="675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Итоговое родительское собрание «Наши успехи».</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Консультация «Скоро лето».</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Советы по безопасности детей дома.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Антропометрические данные.</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Анкетирование «По результатам года».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«День добрых дел». Субботник на территории детского сада и в группе.</w:t>
            </w:r>
          </w:p>
        </w:tc>
        <w:tc>
          <w:tcPr>
            <w:tcW w:w="210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Воспитатели</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Родители</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tc>
      </w:tr>
    </w:tbl>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lang w:val="en-US"/>
        </w:rPr>
        <w:t xml:space="preserve">3. </w:t>
      </w:r>
      <w:r w:rsidRPr="00584E53">
        <w:rPr>
          <w:rFonts w:ascii="Times New Roman" w:hAnsi="Times New Roman" w:cs="Times New Roman"/>
          <w:b/>
          <w:bCs/>
          <w:color w:val="000000" w:themeColor="text1"/>
          <w:sz w:val="24"/>
          <w:szCs w:val="24"/>
        </w:rPr>
        <w:t>ОРГАНИЗАЦИОННЫЙ РАЗДЕЛ</w:t>
      </w:r>
    </w:p>
    <w:p w:rsidR="00584E53" w:rsidRPr="00584E53" w:rsidRDefault="00584E53" w:rsidP="00584E53">
      <w:pPr>
        <w:autoSpaceDE w:val="0"/>
        <w:autoSpaceDN w:val="0"/>
        <w:adjustRightInd w:val="0"/>
        <w:spacing w:after="0" w:line="240" w:lineRule="auto"/>
        <w:ind w:left="1070"/>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ОБЯЗАТЕЛЬНАЯ ЧАСТЬ</w:t>
      </w:r>
    </w:p>
    <w:p w:rsidR="00584E53" w:rsidRPr="00584E53" w:rsidRDefault="00584E53" w:rsidP="00584E53">
      <w:pPr>
        <w:autoSpaceDE w:val="0"/>
        <w:autoSpaceDN w:val="0"/>
        <w:adjustRightInd w:val="0"/>
        <w:spacing w:after="0" w:line="240" w:lineRule="auto"/>
        <w:ind w:left="1070"/>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Материально-техническое обеспечение Программы</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ab/>
        <w:t xml:space="preserve">В ДОУ созданы необходимые и достаточные условия для реализации Программы. Материально-техническое обеспечение соответствует требованиям СанПиН, приоритетным направлениям воспитательно-образовательного процесса. </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МБДОУ </w:t>
      </w:r>
      <w:r w:rsidR="008D16BD">
        <w:rPr>
          <w:rFonts w:ascii="Times New Roman" w:hAnsi="Times New Roman" w:cs="Times New Roman"/>
          <w:color w:val="000000" w:themeColor="text1"/>
          <w:sz w:val="24"/>
          <w:szCs w:val="24"/>
        </w:rPr>
        <w:t>д\с п.свх. Агроном</w:t>
      </w:r>
      <w:r w:rsidRPr="00584E53">
        <w:rPr>
          <w:rFonts w:ascii="Times New Roman" w:hAnsi="Times New Roman" w:cs="Times New Roman"/>
          <w:color w:val="000000" w:themeColor="text1"/>
          <w:sz w:val="24"/>
          <w:szCs w:val="24"/>
        </w:rPr>
        <w:t xml:space="preserve"> </w:t>
      </w:r>
      <w:r w:rsidR="008D16BD">
        <w:rPr>
          <w:rFonts w:ascii="Times New Roman" w:hAnsi="Times New Roman" w:cs="Times New Roman"/>
          <w:color w:val="000000" w:themeColor="text1"/>
          <w:sz w:val="24"/>
          <w:szCs w:val="24"/>
        </w:rPr>
        <w:t>одно этажное здание, функционируют 3</w:t>
      </w:r>
      <w:r w:rsidRPr="00584E53">
        <w:rPr>
          <w:rFonts w:ascii="Times New Roman" w:hAnsi="Times New Roman" w:cs="Times New Roman"/>
          <w:color w:val="000000" w:themeColor="text1"/>
          <w:sz w:val="24"/>
          <w:szCs w:val="24"/>
        </w:rPr>
        <w:t xml:space="preserve"> групп</w:t>
      </w:r>
      <w:r w:rsidR="008D16BD">
        <w:rPr>
          <w:rFonts w:ascii="Times New Roman" w:hAnsi="Times New Roman" w:cs="Times New Roman"/>
          <w:color w:val="000000" w:themeColor="text1"/>
          <w:sz w:val="24"/>
          <w:szCs w:val="24"/>
        </w:rPr>
        <w:t>ы</w:t>
      </w:r>
      <w:r w:rsidRPr="00584E53">
        <w:rPr>
          <w:rFonts w:ascii="Times New Roman" w:hAnsi="Times New Roman" w:cs="Times New Roman"/>
          <w:color w:val="000000" w:themeColor="text1"/>
          <w:sz w:val="24"/>
          <w:szCs w:val="24"/>
        </w:rPr>
        <w:t xml:space="preserve">. Групповые - изолированные помещения, в состав которых входят: раздевальная (для приема детей и хранения верхней одежды, куда помещаются шкафы для одежды и обуви, они оборудованы индивидуальными ячейками - полками для головных уборов и крючками для верхней одежды), групповая (для проведения образовательной деятельности, игр, приема пищи, для организации самостоятельной деятельности детей), спальня, буфетная (для подготовки готовых блюд к раздаче и мытья столовой посуды), туалетная, умывальная комнаты. Групповые помещения </w:t>
      </w:r>
      <w:r w:rsidRPr="00584E53">
        <w:rPr>
          <w:rFonts w:ascii="Times New Roman" w:hAnsi="Times New Roman" w:cs="Times New Roman"/>
          <w:color w:val="000000" w:themeColor="text1"/>
          <w:sz w:val="24"/>
          <w:szCs w:val="24"/>
          <w:highlight w:val="white"/>
        </w:rPr>
        <w:t>оснащены мебелью и пособиями</w:t>
      </w:r>
      <w:r w:rsidRPr="00584E53">
        <w:rPr>
          <w:rFonts w:ascii="Times New Roman" w:hAnsi="Times New Roman" w:cs="Times New Roman"/>
          <w:color w:val="000000" w:themeColor="text1"/>
          <w:sz w:val="24"/>
          <w:szCs w:val="24"/>
        </w:rPr>
        <w:t>, оборудование соответствует росту и возрасту детей.</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Также в ДОУ имеются отдельные помещения и развивающие пространства: музыкальный зал, , методический кабинет, , медицинский блок, пищеблок, служебно-бытовые помещения для персонала.</w:t>
      </w:r>
    </w:p>
    <w:p w:rsidR="00584E53" w:rsidRPr="00584E53" w:rsidRDefault="00584E53" w:rsidP="00584E53">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ДОУ имеет прилегающую территорию, на которой компактно расположены игровые площадки. Территория детского сада озеленена, разбиты клумбы с цветами. Для развития двигательной активности и организаций спортивных игр имеется спортивная площадка.</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Для решения программных задач педагоги организуют разные формы деятельности детей, как на территории ДОУ, так и в помещении детского сада. </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Обеспеченность Программы методическими материалами и средствами обучения и воспитания</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ab/>
        <w:t>Программа «от рождения до школы», действующая в ДОУ обеспечена учебно – методическим комплектом, работой над совершенствованием которого постоянно ведется авторским коллективом программы.</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ab/>
        <w:t>В комплект входят:</w:t>
      </w:r>
    </w:p>
    <w:p w:rsidR="00584E53" w:rsidRPr="00584E53" w:rsidRDefault="00584E53" w:rsidP="00584E53">
      <w:pPr>
        <w:numPr>
          <w:ilvl w:val="0"/>
          <w:numId w:val="1"/>
        </w:numPr>
        <w:autoSpaceDE w:val="0"/>
        <w:autoSpaceDN w:val="0"/>
        <w:adjustRightInd w:val="0"/>
        <w:spacing w:after="0" w:line="240" w:lineRule="auto"/>
        <w:ind w:left="720"/>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основная образовательная программа дошкольного образования «От рождения до школы»;</w:t>
      </w:r>
    </w:p>
    <w:p w:rsidR="00584E53" w:rsidRPr="00584E53" w:rsidRDefault="00584E53" w:rsidP="00584E53">
      <w:pPr>
        <w:numPr>
          <w:ilvl w:val="0"/>
          <w:numId w:val="1"/>
        </w:numPr>
        <w:autoSpaceDE w:val="0"/>
        <w:autoSpaceDN w:val="0"/>
        <w:adjustRightInd w:val="0"/>
        <w:spacing w:after="0" w:line="240" w:lineRule="auto"/>
        <w:ind w:left="720"/>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комплексно –</w:t>
      </w:r>
      <w:r w:rsidRPr="00584E53">
        <w:rPr>
          <w:rFonts w:ascii="Times New Roman" w:hAnsi="Times New Roman" w:cs="Times New Roman"/>
          <w:color w:val="000000" w:themeColor="text1"/>
          <w:sz w:val="24"/>
          <w:szCs w:val="24"/>
          <w:lang w:val="en-US"/>
        </w:rPr>
        <w:t xml:space="preserve"> </w:t>
      </w:r>
      <w:r w:rsidRPr="00584E53">
        <w:rPr>
          <w:rFonts w:ascii="Times New Roman" w:hAnsi="Times New Roman" w:cs="Times New Roman"/>
          <w:color w:val="000000" w:themeColor="text1"/>
          <w:sz w:val="24"/>
          <w:szCs w:val="24"/>
        </w:rPr>
        <w:t>тематическое планирование;</w:t>
      </w:r>
    </w:p>
    <w:p w:rsidR="00584E53" w:rsidRPr="00584E53" w:rsidRDefault="00584E53" w:rsidP="00584E53">
      <w:pPr>
        <w:numPr>
          <w:ilvl w:val="0"/>
          <w:numId w:val="1"/>
        </w:numPr>
        <w:autoSpaceDE w:val="0"/>
        <w:autoSpaceDN w:val="0"/>
        <w:adjustRightInd w:val="0"/>
        <w:spacing w:after="0" w:line="240" w:lineRule="auto"/>
        <w:ind w:left="720"/>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методические пособия для педагогов по всем направлениям развития ребенка;</w:t>
      </w:r>
    </w:p>
    <w:p w:rsidR="00584E53" w:rsidRPr="00584E53" w:rsidRDefault="00584E53" w:rsidP="00584E53">
      <w:pPr>
        <w:numPr>
          <w:ilvl w:val="0"/>
          <w:numId w:val="1"/>
        </w:numPr>
        <w:autoSpaceDE w:val="0"/>
        <w:autoSpaceDN w:val="0"/>
        <w:adjustRightInd w:val="0"/>
        <w:spacing w:after="0" w:line="240" w:lineRule="auto"/>
        <w:ind w:left="720"/>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наглядно –</w:t>
      </w:r>
      <w:r w:rsidRPr="00584E53">
        <w:rPr>
          <w:rFonts w:ascii="Times New Roman" w:hAnsi="Times New Roman" w:cs="Times New Roman"/>
          <w:color w:val="000000" w:themeColor="text1"/>
          <w:sz w:val="24"/>
          <w:szCs w:val="24"/>
          <w:lang w:val="en-US"/>
        </w:rPr>
        <w:t xml:space="preserve"> </w:t>
      </w:r>
      <w:r w:rsidRPr="00584E53">
        <w:rPr>
          <w:rFonts w:ascii="Times New Roman" w:hAnsi="Times New Roman" w:cs="Times New Roman"/>
          <w:color w:val="000000" w:themeColor="text1"/>
          <w:sz w:val="24"/>
          <w:szCs w:val="24"/>
        </w:rPr>
        <w:t>дидактические пособия;</w:t>
      </w:r>
    </w:p>
    <w:p w:rsidR="00584E53" w:rsidRPr="00584E53" w:rsidRDefault="00584E53" w:rsidP="00584E53">
      <w:pPr>
        <w:numPr>
          <w:ilvl w:val="0"/>
          <w:numId w:val="1"/>
        </w:numPr>
        <w:autoSpaceDE w:val="0"/>
        <w:autoSpaceDN w:val="0"/>
        <w:adjustRightInd w:val="0"/>
        <w:spacing w:after="0" w:line="240" w:lineRule="auto"/>
        <w:ind w:left="720"/>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электронные образовательные ресурсы.</w:t>
      </w:r>
    </w:p>
    <w:p w:rsidR="00584E53" w:rsidRPr="00584E53" w:rsidRDefault="00584E53" w:rsidP="00584E53">
      <w:pPr>
        <w:autoSpaceDE w:val="0"/>
        <w:autoSpaceDN w:val="0"/>
        <w:adjustRightInd w:val="0"/>
        <w:spacing w:after="0" w:line="240" w:lineRule="auto"/>
        <w:ind w:left="360"/>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lastRenderedPageBreak/>
        <w:t>Учебно – методическое обеспечение Программы является постоянно развивающимся инструментом профессиональной деятельности, отражающих достижения и тенденции в отечественном и мировом дошкольном образовании.</w:t>
      </w:r>
    </w:p>
    <w:p w:rsidR="00584E53" w:rsidRPr="00584E53" w:rsidRDefault="00584E53" w:rsidP="00584E53">
      <w:pPr>
        <w:autoSpaceDE w:val="0"/>
        <w:autoSpaceDN w:val="0"/>
        <w:adjustRightInd w:val="0"/>
        <w:spacing w:after="0" w:line="240" w:lineRule="auto"/>
        <w:ind w:left="360"/>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Распорядок дня</w:t>
      </w:r>
    </w:p>
    <w:p w:rsidR="00584E53" w:rsidRPr="00CF7C7F" w:rsidRDefault="00584E53" w:rsidP="00CF7C7F">
      <w:pPr>
        <w:autoSpaceDE w:val="0"/>
        <w:autoSpaceDN w:val="0"/>
        <w:adjustRightInd w:val="0"/>
        <w:spacing w:after="0" w:line="240" w:lineRule="auto"/>
        <w:ind w:left="360"/>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ab/>
        <w:t>Правильный распорядок дня -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психофизическим особенностям детей. Следует стремиться к тому, чтобы приблизить режим дня к инди</w:t>
      </w:r>
      <w:r w:rsidR="00CF7C7F">
        <w:rPr>
          <w:rFonts w:ascii="Times New Roman" w:hAnsi="Times New Roman" w:cs="Times New Roman"/>
          <w:color w:val="000000" w:themeColor="text1"/>
          <w:sz w:val="24"/>
          <w:szCs w:val="24"/>
        </w:rPr>
        <w:t xml:space="preserve">видуальным особенностям ребенка. </w:t>
      </w:r>
    </w:p>
    <w:p w:rsidR="00584E53" w:rsidRPr="00584E53" w:rsidRDefault="00584E53" w:rsidP="00584E53">
      <w:pPr>
        <w:autoSpaceDE w:val="0"/>
        <w:autoSpaceDN w:val="0"/>
        <w:adjustRightInd w:val="0"/>
        <w:spacing w:after="0" w:line="240" w:lineRule="auto"/>
        <w:ind w:left="360"/>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360"/>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РЕЖИМ ДНЯ</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tbl>
      <w:tblPr>
        <w:tblW w:w="0" w:type="auto"/>
        <w:tblInd w:w="-5" w:type="dxa"/>
        <w:tblLayout w:type="fixed"/>
        <w:tblLook w:val="0000"/>
      </w:tblPr>
      <w:tblGrid>
        <w:gridCol w:w="4785"/>
        <w:gridCol w:w="4786"/>
      </w:tblGrid>
      <w:tr w:rsidR="00584E53" w:rsidRPr="00584E53">
        <w:trPr>
          <w:trHeight w:val="1"/>
        </w:trPr>
        <w:tc>
          <w:tcPr>
            <w:tcW w:w="478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Режимные моменты</w:t>
            </w:r>
          </w:p>
        </w:tc>
        <w:tc>
          <w:tcPr>
            <w:tcW w:w="4786"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Время</w:t>
            </w:r>
          </w:p>
        </w:tc>
      </w:tr>
      <w:tr w:rsidR="00584E53" w:rsidRPr="00584E53">
        <w:trPr>
          <w:trHeight w:val="1"/>
        </w:trPr>
        <w:tc>
          <w:tcPr>
            <w:tcW w:w="478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Прием детей, осмотр, самостоятельная деятельность, игры, утренняя гимнастика                                                                                                      </w:t>
            </w:r>
          </w:p>
        </w:tc>
        <w:tc>
          <w:tcPr>
            <w:tcW w:w="4786"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7:30 – 8:10</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tc>
      </w:tr>
      <w:tr w:rsidR="00584E53" w:rsidRPr="00584E53">
        <w:trPr>
          <w:trHeight w:val="1"/>
        </w:trPr>
        <w:tc>
          <w:tcPr>
            <w:tcW w:w="478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 xml:space="preserve">Подготовка к завтраку, завтрак                                                                                                                     </w:t>
            </w:r>
          </w:p>
        </w:tc>
        <w:tc>
          <w:tcPr>
            <w:tcW w:w="4786"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8:15 – 9:00</w:t>
            </w:r>
          </w:p>
        </w:tc>
      </w:tr>
      <w:tr w:rsidR="00584E53" w:rsidRPr="00584E53">
        <w:trPr>
          <w:trHeight w:val="1"/>
        </w:trPr>
        <w:tc>
          <w:tcPr>
            <w:tcW w:w="478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 xml:space="preserve">образовательная деятельность, игры                                                                              </w:t>
            </w:r>
          </w:p>
        </w:tc>
        <w:tc>
          <w:tcPr>
            <w:tcW w:w="4786"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9:00 – 10:30</w:t>
            </w:r>
          </w:p>
        </w:tc>
      </w:tr>
      <w:tr w:rsidR="00584E53" w:rsidRPr="00584E53">
        <w:trPr>
          <w:trHeight w:val="1"/>
        </w:trPr>
        <w:tc>
          <w:tcPr>
            <w:tcW w:w="478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 xml:space="preserve">Подготовка к прогулке, прогулка                                                                                                                  </w:t>
            </w:r>
          </w:p>
        </w:tc>
        <w:tc>
          <w:tcPr>
            <w:tcW w:w="4786"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10:30 – 11:40</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tc>
      </w:tr>
      <w:tr w:rsidR="00584E53" w:rsidRPr="00584E53">
        <w:trPr>
          <w:trHeight w:val="1"/>
        </w:trPr>
        <w:tc>
          <w:tcPr>
            <w:tcW w:w="478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Возвращение с прогулки, гигиенические процедуры                                                                                  </w:t>
            </w:r>
          </w:p>
        </w:tc>
        <w:tc>
          <w:tcPr>
            <w:tcW w:w="4786"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11:40 – 12:00</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tc>
      </w:tr>
      <w:tr w:rsidR="00584E53" w:rsidRPr="00584E53">
        <w:trPr>
          <w:trHeight w:val="1"/>
        </w:trPr>
        <w:tc>
          <w:tcPr>
            <w:tcW w:w="478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 xml:space="preserve">Подготовка к обеду, обед                                                                                                                                </w:t>
            </w:r>
          </w:p>
        </w:tc>
        <w:tc>
          <w:tcPr>
            <w:tcW w:w="4786"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12: 00 – 12:30</w:t>
            </w:r>
          </w:p>
        </w:tc>
      </w:tr>
      <w:tr w:rsidR="00584E53" w:rsidRPr="00584E53">
        <w:trPr>
          <w:trHeight w:val="1"/>
        </w:trPr>
        <w:tc>
          <w:tcPr>
            <w:tcW w:w="478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Подготовка ко сну</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Дневной сон                                                                                                                                                      </w:t>
            </w:r>
          </w:p>
        </w:tc>
        <w:tc>
          <w:tcPr>
            <w:tcW w:w="4786"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12:30 – 15:00</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tc>
      </w:tr>
      <w:tr w:rsidR="00584E53" w:rsidRPr="00584E53">
        <w:trPr>
          <w:trHeight w:val="1"/>
        </w:trPr>
        <w:tc>
          <w:tcPr>
            <w:tcW w:w="478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 xml:space="preserve">Постепенный подъем, гигиенические процедуры                                                                                         </w:t>
            </w:r>
          </w:p>
        </w:tc>
        <w:tc>
          <w:tcPr>
            <w:tcW w:w="4786"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15:00 – 15:15</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tc>
      </w:tr>
      <w:tr w:rsidR="00584E53" w:rsidRPr="00584E53">
        <w:trPr>
          <w:trHeight w:val="1"/>
        </w:trPr>
        <w:tc>
          <w:tcPr>
            <w:tcW w:w="478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 xml:space="preserve">Полдник     </w:t>
            </w:r>
          </w:p>
        </w:tc>
        <w:tc>
          <w:tcPr>
            <w:tcW w:w="4786"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15:15 – 15:40</w:t>
            </w:r>
          </w:p>
        </w:tc>
      </w:tr>
      <w:tr w:rsidR="00584E53" w:rsidRPr="00584E53">
        <w:trPr>
          <w:trHeight w:val="1"/>
        </w:trPr>
        <w:tc>
          <w:tcPr>
            <w:tcW w:w="478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 xml:space="preserve">Игры, самостоятельная деятельность                                                                                                              </w:t>
            </w:r>
          </w:p>
        </w:tc>
        <w:tc>
          <w:tcPr>
            <w:tcW w:w="4786"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16:00 – 16:40</w:t>
            </w:r>
          </w:p>
        </w:tc>
      </w:tr>
      <w:tr w:rsidR="00584E53" w:rsidRPr="00584E53">
        <w:trPr>
          <w:trHeight w:val="1"/>
        </w:trPr>
        <w:tc>
          <w:tcPr>
            <w:tcW w:w="478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 xml:space="preserve">Подготовка к прогулке, прогулка                                                                                                                    </w:t>
            </w:r>
          </w:p>
        </w:tc>
        <w:tc>
          <w:tcPr>
            <w:tcW w:w="4786"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16:40 – 18:00</w:t>
            </w:r>
          </w:p>
        </w:tc>
      </w:tr>
      <w:tr w:rsidR="00584E53" w:rsidRPr="00584E53">
        <w:trPr>
          <w:trHeight w:val="1"/>
        </w:trPr>
        <w:tc>
          <w:tcPr>
            <w:tcW w:w="478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 xml:space="preserve">Уход домой                                                                                                                                                         </w:t>
            </w:r>
          </w:p>
        </w:tc>
        <w:tc>
          <w:tcPr>
            <w:tcW w:w="4786"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18:00</w:t>
            </w:r>
          </w:p>
        </w:tc>
      </w:tr>
    </w:tbl>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Особенности традиционных событий, праздников, мероприятий</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 Программе используется тематическое планирование содержания образовательного процесса. Темы определяются исходя из потребностей обогащения детского опыта: предметный мир, социальный мир, мир природы и пр. Для работы с детьми 2-3-х лет используются сюжетно-тематическое планирование</w:t>
      </w:r>
      <w:r w:rsidRPr="00584E53">
        <w:rPr>
          <w:rFonts w:ascii="Times New Roman" w:hAnsi="Times New Roman" w:cs="Times New Roman"/>
          <w:b/>
          <w:bCs/>
          <w:color w:val="000000" w:themeColor="text1"/>
          <w:sz w:val="24"/>
          <w:szCs w:val="24"/>
        </w:rPr>
        <w:t xml:space="preserve"> </w:t>
      </w:r>
      <w:r w:rsidRPr="00584E53">
        <w:rPr>
          <w:rFonts w:ascii="Times New Roman" w:hAnsi="Times New Roman" w:cs="Times New Roman"/>
          <w:color w:val="000000" w:themeColor="text1"/>
          <w:sz w:val="24"/>
          <w:szCs w:val="24"/>
        </w:rPr>
        <w:t xml:space="preserve">образовательного процесса. В этом случае образовательный процесс строится вокруг конкретных игровых персонажей, определяющих в рамках темы на некоторый отрезок времени «сюжет» и содержание детской жизни. Они в течение недели становятся инициаторами интересных событий, проблемных ситуаций, образных игр-импровизаций, экспериментирования, наблюдений и разговоров. Игровые персонажи учат детей правильно общаться, показывают новые способы действий с игрушками и другими предметами, участвуют в музыкальной и изобразительной деятельности, помогают малышам проявлять заботу и внимание к близким и пр. В планировании работы учитываются принципы сезонности, повторяемости содержания с определенным усложнением, нарастания самостоятельности и активности детей. Детям раннего возраста доступно понимание ярких сезонных изменений. Они не просто наблюдают, но и отражают их в своей деятельности: рисуют падающий снег; изображают в движении, как кружатся снежинки; делают аппликацию снеговиков; слушают стихи и сказки о зиме; строят домик из снега для мишки и пр. В организации образовательной деятельности учитывается </w:t>
      </w:r>
      <w:r w:rsidRPr="00584E53">
        <w:rPr>
          <w:rFonts w:ascii="Times New Roman" w:hAnsi="Times New Roman" w:cs="Times New Roman"/>
          <w:color w:val="000000" w:themeColor="text1"/>
          <w:sz w:val="24"/>
          <w:szCs w:val="24"/>
        </w:rPr>
        <w:lastRenderedPageBreak/>
        <w:t>также принцип сезонности, а также доступные пониманию детей праздники. На музыкальных и физкультурных занятиях предусматривается включение игровых образов, связанных с предстоящим праздником (музыкальные игры, песенки, хороводы, подвижные игры и т. п.). Естественно, что в этот период происходит и знакомство детей с соответствующими новогодними стихами и сказками (направление - детская литература). На прогулках воспитатель вовлекает детей в образные игры-имитации, в эмоциональные моменты, включающие любование красотой белого снега или катание кукол на саночках, в общие практические. В игровом уголке создается обстановка новогоднего праздника игрушек и семьи за праздничным столом (куклы). Важно, чтобы все содержание образовательного процесса способствовало неуклонному развитию познавательной и эмоциональной сфер детей, обогащению их личного опыта, росту самостоятельности и давало каждому ребенку ощущение единой дружной семьи и радости общения со сверстниками и взрослыми в детском саду. Задача воспитателя —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Для организации традиционных событий эффективно используется сюжетно-тематическое планирования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В общей игровой, интересной, совместной деятельности решаются многие важные образовательные задачи. Во второй половине дня планируются тематические вечера, досуги,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 xml:space="preserve">Годовая комплексно-тематическая модель образовательной деятельности для детей </w:t>
      </w: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lang w:val="en-US"/>
        </w:rPr>
        <w:t xml:space="preserve">2 </w:t>
      </w:r>
      <w:r w:rsidRPr="00584E53">
        <w:rPr>
          <w:rFonts w:ascii="Times New Roman" w:hAnsi="Times New Roman" w:cs="Times New Roman"/>
          <w:b/>
          <w:bCs/>
          <w:color w:val="000000" w:themeColor="text1"/>
          <w:sz w:val="24"/>
          <w:szCs w:val="24"/>
        </w:rPr>
        <w:t>младшей группы</w:t>
      </w: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lang w:val="en-US"/>
        </w:rPr>
        <w:t>(</w:t>
      </w:r>
      <w:r w:rsidRPr="00584E53">
        <w:rPr>
          <w:rFonts w:ascii="Times New Roman" w:hAnsi="Times New Roman" w:cs="Times New Roman"/>
          <w:b/>
          <w:bCs/>
          <w:color w:val="000000" w:themeColor="text1"/>
          <w:sz w:val="24"/>
          <w:szCs w:val="24"/>
        </w:rPr>
        <w:t>тематические недели).</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tbl>
      <w:tblPr>
        <w:tblW w:w="0" w:type="auto"/>
        <w:tblInd w:w="-27" w:type="dxa"/>
        <w:tblLayout w:type="fixed"/>
        <w:tblLook w:val="0000"/>
      </w:tblPr>
      <w:tblGrid>
        <w:gridCol w:w="1365"/>
        <w:gridCol w:w="1725"/>
        <w:gridCol w:w="3120"/>
        <w:gridCol w:w="3570"/>
      </w:tblGrid>
      <w:tr w:rsidR="00584E53" w:rsidRPr="00584E53">
        <w:trPr>
          <w:trHeight w:val="126"/>
        </w:trPr>
        <w:tc>
          <w:tcPr>
            <w:tcW w:w="136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Тема месяца</w:t>
            </w:r>
          </w:p>
        </w:tc>
        <w:tc>
          <w:tcPr>
            <w:tcW w:w="17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Период</w:t>
            </w:r>
          </w:p>
        </w:tc>
        <w:tc>
          <w:tcPr>
            <w:tcW w:w="312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Тема недели</w:t>
            </w:r>
          </w:p>
        </w:tc>
        <w:tc>
          <w:tcPr>
            <w:tcW w:w="357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lang w:val="en-US"/>
              </w:rPr>
              <w:t xml:space="preserve">2 </w:t>
            </w:r>
            <w:r w:rsidRPr="00584E53">
              <w:rPr>
                <w:rFonts w:ascii="Times New Roman" w:hAnsi="Times New Roman" w:cs="Times New Roman"/>
                <w:b/>
                <w:bCs/>
                <w:color w:val="000000" w:themeColor="text1"/>
                <w:sz w:val="24"/>
                <w:szCs w:val="24"/>
              </w:rPr>
              <w:t>мл.гр</w:t>
            </w:r>
          </w:p>
        </w:tc>
      </w:tr>
      <w:tr w:rsidR="00584E53" w:rsidRPr="00584E53">
        <w:trPr>
          <w:trHeight w:val="126"/>
        </w:trPr>
        <w:tc>
          <w:tcPr>
            <w:tcW w:w="1365" w:type="dxa"/>
            <w:vMerge w:val="restart"/>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Для  родины своей ни сил, ни жизни не жалей</w:t>
            </w:r>
          </w:p>
        </w:tc>
        <w:tc>
          <w:tcPr>
            <w:tcW w:w="17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1-4</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сентября</w:t>
            </w:r>
          </w:p>
        </w:tc>
        <w:tc>
          <w:tcPr>
            <w:tcW w:w="312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Вот какие мы большие</w:t>
            </w:r>
          </w:p>
        </w:tc>
        <w:tc>
          <w:tcPr>
            <w:tcW w:w="357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Адаптация</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Здравствуйте, это я</w:t>
            </w:r>
            <w:r w:rsidRPr="00584E53">
              <w:rPr>
                <w:rFonts w:ascii="Times New Roman" w:hAnsi="Times New Roman" w:cs="Times New Roman"/>
                <w:color w:val="000000" w:themeColor="text1"/>
                <w:sz w:val="24"/>
                <w:szCs w:val="24"/>
                <w:lang w:val="en-US"/>
              </w:rPr>
              <w:t>»</w:t>
            </w:r>
          </w:p>
        </w:tc>
      </w:tr>
      <w:tr w:rsidR="00584E53" w:rsidRPr="00584E53">
        <w:trPr>
          <w:trHeight w:val="126"/>
        </w:trPr>
        <w:tc>
          <w:tcPr>
            <w:tcW w:w="1365" w:type="dxa"/>
            <w:vMerge/>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tc>
        <w:tc>
          <w:tcPr>
            <w:tcW w:w="17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7-11</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сентября</w:t>
            </w:r>
          </w:p>
        </w:tc>
        <w:tc>
          <w:tcPr>
            <w:tcW w:w="312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Наш детский сад</w:t>
            </w:r>
          </w:p>
        </w:tc>
        <w:tc>
          <w:tcPr>
            <w:tcW w:w="357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Мои любимые игрушки</w:t>
            </w:r>
          </w:p>
        </w:tc>
      </w:tr>
      <w:tr w:rsidR="00584E53" w:rsidRPr="00584E53">
        <w:trPr>
          <w:trHeight w:val="126"/>
        </w:trPr>
        <w:tc>
          <w:tcPr>
            <w:tcW w:w="1365" w:type="dxa"/>
            <w:vMerge/>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tc>
        <w:tc>
          <w:tcPr>
            <w:tcW w:w="17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14-18</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сентября</w:t>
            </w:r>
          </w:p>
        </w:tc>
        <w:tc>
          <w:tcPr>
            <w:tcW w:w="312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Люди труда</w:t>
            </w:r>
          </w:p>
        </w:tc>
        <w:tc>
          <w:tcPr>
            <w:tcW w:w="357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Кто заботится о детях в детском саду</w:t>
            </w:r>
          </w:p>
        </w:tc>
      </w:tr>
      <w:tr w:rsidR="00584E53" w:rsidRPr="00584E53">
        <w:trPr>
          <w:trHeight w:val="1217"/>
        </w:trPr>
        <w:tc>
          <w:tcPr>
            <w:tcW w:w="1365" w:type="dxa"/>
            <w:vMerge/>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tc>
        <w:tc>
          <w:tcPr>
            <w:tcW w:w="17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21-25</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сентября</w:t>
            </w:r>
          </w:p>
        </w:tc>
        <w:tc>
          <w:tcPr>
            <w:tcW w:w="312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Город, в котором я живу</w:t>
            </w:r>
          </w:p>
        </w:tc>
        <w:tc>
          <w:tcPr>
            <w:tcW w:w="357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Мой дом, мой поселок</w:t>
            </w:r>
          </w:p>
        </w:tc>
      </w:tr>
      <w:tr w:rsidR="00584E53" w:rsidRPr="00584E53">
        <w:trPr>
          <w:trHeight w:val="126"/>
        </w:trPr>
        <w:tc>
          <w:tcPr>
            <w:tcW w:w="1365" w:type="dxa"/>
            <w:vMerge w:val="restart"/>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right="113"/>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right="113"/>
              <w:jc w:val="center"/>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 xml:space="preserve">Осень, </w:t>
            </w:r>
            <w:r w:rsidRPr="00584E53">
              <w:rPr>
                <w:rFonts w:ascii="Times New Roman" w:hAnsi="Times New Roman" w:cs="Times New Roman"/>
                <w:b/>
                <w:bCs/>
                <w:color w:val="000000" w:themeColor="text1"/>
                <w:sz w:val="24"/>
                <w:szCs w:val="24"/>
              </w:rPr>
              <w:lastRenderedPageBreak/>
              <w:t>осень, в гости просим</w:t>
            </w:r>
          </w:p>
        </w:tc>
        <w:tc>
          <w:tcPr>
            <w:tcW w:w="17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lang w:val="en-US"/>
              </w:rPr>
              <w:lastRenderedPageBreak/>
              <w:t xml:space="preserve">28 </w:t>
            </w:r>
            <w:r w:rsidRPr="00584E53">
              <w:rPr>
                <w:rFonts w:ascii="Times New Roman" w:hAnsi="Times New Roman" w:cs="Times New Roman"/>
                <w:color w:val="000000" w:themeColor="text1"/>
                <w:sz w:val="24"/>
                <w:szCs w:val="24"/>
              </w:rPr>
              <w:t>сентября-</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 xml:space="preserve">2 </w:t>
            </w:r>
            <w:r w:rsidRPr="00584E53">
              <w:rPr>
                <w:rFonts w:ascii="Times New Roman" w:hAnsi="Times New Roman" w:cs="Times New Roman"/>
                <w:color w:val="000000" w:themeColor="text1"/>
                <w:sz w:val="24"/>
                <w:szCs w:val="24"/>
              </w:rPr>
              <w:t>октября</w:t>
            </w:r>
          </w:p>
        </w:tc>
        <w:tc>
          <w:tcPr>
            <w:tcW w:w="312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Осень золотая</w:t>
            </w:r>
          </w:p>
        </w:tc>
        <w:tc>
          <w:tcPr>
            <w:tcW w:w="357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Осень, осень, в гости просим</w:t>
            </w:r>
          </w:p>
        </w:tc>
      </w:tr>
      <w:tr w:rsidR="00584E53" w:rsidRPr="00584E53">
        <w:trPr>
          <w:trHeight w:val="126"/>
        </w:trPr>
        <w:tc>
          <w:tcPr>
            <w:tcW w:w="1365" w:type="dxa"/>
            <w:vMerge/>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tc>
        <w:tc>
          <w:tcPr>
            <w:tcW w:w="17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5 -9</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октября</w:t>
            </w:r>
          </w:p>
        </w:tc>
        <w:tc>
          <w:tcPr>
            <w:tcW w:w="312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Осенние хлопоты</w:t>
            </w:r>
          </w:p>
        </w:tc>
        <w:tc>
          <w:tcPr>
            <w:tcW w:w="357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Собираем урожай</w:t>
            </w:r>
          </w:p>
        </w:tc>
      </w:tr>
      <w:tr w:rsidR="00584E53" w:rsidRPr="00584E53">
        <w:trPr>
          <w:trHeight w:val="126"/>
        </w:trPr>
        <w:tc>
          <w:tcPr>
            <w:tcW w:w="1365" w:type="dxa"/>
            <w:vMerge/>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tc>
        <w:tc>
          <w:tcPr>
            <w:tcW w:w="17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12 - 16</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октября</w:t>
            </w:r>
          </w:p>
        </w:tc>
        <w:tc>
          <w:tcPr>
            <w:tcW w:w="312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Кто землю лелеет, того земля и жалеет</w:t>
            </w:r>
          </w:p>
        </w:tc>
        <w:tc>
          <w:tcPr>
            <w:tcW w:w="357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Труд людей</w:t>
            </w:r>
          </w:p>
        </w:tc>
      </w:tr>
      <w:tr w:rsidR="00584E53" w:rsidRPr="00584E53">
        <w:trPr>
          <w:trHeight w:val="126"/>
        </w:trPr>
        <w:tc>
          <w:tcPr>
            <w:tcW w:w="1365" w:type="dxa"/>
            <w:vMerge/>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tc>
        <w:tc>
          <w:tcPr>
            <w:tcW w:w="17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19 – 23</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октября</w:t>
            </w:r>
          </w:p>
        </w:tc>
        <w:tc>
          <w:tcPr>
            <w:tcW w:w="312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В мире животных</w:t>
            </w:r>
          </w:p>
        </w:tc>
        <w:tc>
          <w:tcPr>
            <w:tcW w:w="357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Домашние и дикие животные</w:t>
            </w:r>
          </w:p>
        </w:tc>
      </w:tr>
      <w:tr w:rsidR="00584E53" w:rsidRPr="00584E53">
        <w:trPr>
          <w:trHeight w:val="795"/>
        </w:trPr>
        <w:tc>
          <w:tcPr>
            <w:tcW w:w="1365" w:type="dxa"/>
            <w:vMerge/>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tc>
        <w:tc>
          <w:tcPr>
            <w:tcW w:w="17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26 – 30</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октября</w:t>
            </w:r>
          </w:p>
        </w:tc>
        <w:tc>
          <w:tcPr>
            <w:tcW w:w="312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Разноцветная осень</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tc>
        <w:tc>
          <w:tcPr>
            <w:tcW w:w="357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Ходит осень по дорожке</w:t>
            </w:r>
          </w:p>
        </w:tc>
      </w:tr>
      <w:tr w:rsidR="00584E53" w:rsidRPr="00584E53">
        <w:trPr>
          <w:trHeight w:val="126"/>
        </w:trPr>
        <w:tc>
          <w:tcPr>
            <w:tcW w:w="1365" w:type="dxa"/>
            <w:vMerge w:val="restart"/>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right="113"/>
              <w:jc w:val="center"/>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Про семью дружную, всем такую нужную</w:t>
            </w:r>
          </w:p>
        </w:tc>
        <w:tc>
          <w:tcPr>
            <w:tcW w:w="17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2 – 6</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ноября</w:t>
            </w:r>
          </w:p>
        </w:tc>
        <w:tc>
          <w:tcPr>
            <w:tcW w:w="312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Дружный хоровод</w:t>
            </w:r>
          </w:p>
        </w:tc>
        <w:tc>
          <w:tcPr>
            <w:tcW w:w="357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Дружат в нашей группе девочки и мальчики</w:t>
            </w:r>
          </w:p>
        </w:tc>
      </w:tr>
      <w:tr w:rsidR="00584E53" w:rsidRPr="00584E53">
        <w:trPr>
          <w:trHeight w:val="126"/>
        </w:trPr>
        <w:tc>
          <w:tcPr>
            <w:tcW w:w="1365" w:type="dxa"/>
            <w:vMerge/>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tc>
        <w:tc>
          <w:tcPr>
            <w:tcW w:w="17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9– 13</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ноября</w:t>
            </w:r>
          </w:p>
        </w:tc>
        <w:tc>
          <w:tcPr>
            <w:tcW w:w="312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Волшебный мир книг</w:t>
            </w:r>
          </w:p>
        </w:tc>
        <w:tc>
          <w:tcPr>
            <w:tcW w:w="357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Что за прелесть – эти сказки!</w:t>
            </w:r>
          </w:p>
        </w:tc>
      </w:tr>
      <w:tr w:rsidR="00584E53" w:rsidRPr="00584E53">
        <w:trPr>
          <w:trHeight w:val="126"/>
        </w:trPr>
        <w:tc>
          <w:tcPr>
            <w:tcW w:w="1365" w:type="dxa"/>
            <w:vMerge/>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tc>
        <w:tc>
          <w:tcPr>
            <w:tcW w:w="17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17 – 21</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ноября</w:t>
            </w:r>
          </w:p>
        </w:tc>
        <w:tc>
          <w:tcPr>
            <w:tcW w:w="312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В мире вещей</w:t>
            </w:r>
            <w:r w:rsidRPr="00584E53">
              <w:rPr>
                <w:rFonts w:ascii="Times New Roman" w:hAnsi="Times New Roman" w:cs="Times New Roman"/>
                <w:color w:val="000000" w:themeColor="text1"/>
                <w:sz w:val="24"/>
                <w:szCs w:val="24"/>
                <w:lang w:val="en-US"/>
              </w:rPr>
              <w:t>»</w:t>
            </w:r>
          </w:p>
        </w:tc>
        <w:tc>
          <w:tcPr>
            <w:tcW w:w="357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Обставим комнату куклы Даши</w:t>
            </w:r>
          </w:p>
        </w:tc>
      </w:tr>
      <w:tr w:rsidR="00584E53" w:rsidRPr="00584E53">
        <w:trPr>
          <w:trHeight w:val="1475"/>
        </w:trPr>
        <w:tc>
          <w:tcPr>
            <w:tcW w:w="1365" w:type="dxa"/>
            <w:vMerge/>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tc>
        <w:tc>
          <w:tcPr>
            <w:tcW w:w="17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23– 27</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Ноября</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tc>
        <w:tc>
          <w:tcPr>
            <w:tcW w:w="312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Дружная семья</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tc>
        <w:tc>
          <w:tcPr>
            <w:tcW w:w="357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Моя мама лучшая на свете</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tc>
      </w:tr>
      <w:tr w:rsidR="00584E53" w:rsidRPr="00584E53">
        <w:trPr>
          <w:trHeight w:val="690"/>
        </w:trPr>
        <w:tc>
          <w:tcPr>
            <w:tcW w:w="1365" w:type="dxa"/>
            <w:vMerge w:val="restart"/>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Зимние хлопоты</w:t>
            </w:r>
          </w:p>
        </w:tc>
        <w:tc>
          <w:tcPr>
            <w:tcW w:w="17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lang w:val="en-US"/>
              </w:rPr>
              <w:t xml:space="preserve">30 </w:t>
            </w:r>
            <w:r w:rsidRPr="00584E53">
              <w:rPr>
                <w:rFonts w:ascii="Times New Roman" w:hAnsi="Times New Roman" w:cs="Times New Roman"/>
                <w:color w:val="000000" w:themeColor="text1"/>
                <w:sz w:val="24"/>
                <w:szCs w:val="24"/>
              </w:rPr>
              <w:t>ноября–</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 xml:space="preserve">4 </w:t>
            </w:r>
            <w:r w:rsidRPr="00584E53">
              <w:rPr>
                <w:rFonts w:ascii="Times New Roman" w:hAnsi="Times New Roman" w:cs="Times New Roman"/>
                <w:color w:val="000000" w:themeColor="text1"/>
                <w:sz w:val="24"/>
                <w:szCs w:val="24"/>
              </w:rPr>
              <w:t>декабря</w:t>
            </w:r>
          </w:p>
        </w:tc>
        <w:tc>
          <w:tcPr>
            <w:tcW w:w="312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Здравствуй, зимушка –</w:t>
            </w:r>
            <w:r w:rsidRPr="00584E53">
              <w:rPr>
                <w:rFonts w:ascii="Times New Roman" w:hAnsi="Times New Roman" w:cs="Times New Roman"/>
                <w:color w:val="000000" w:themeColor="text1"/>
                <w:sz w:val="24"/>
                <w:szCs w:val="24"/>
                <w:lang w:val="en-US"/>
              </w:rPr>
              <w:t xml:space="preserve"> </w:t>
            </w:r>
            <w:r w:rsidRPr="00584E53">
              <w:rPr>
                <w:rFonts w:ascii="Times New Roman" w:hAnsi="Times New Roman" w:cs="Times New Roman"/>
                <w:color w:val="000000" w:themeColor="text1"/>
                <w:sz w:val="24"/>
                <w:szCs w:val="24"/>
              </w:rPr>
              <w:t>зима</w:t>
            </w:r>
          </w:p>
        </w:tc>
        <w:tc>
          <w:tcPr>
            <w:tcW w:w="357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Белый снег пушистый в воздухе кружится</w:t>
            </w:r>
          </w:p>
        </w:tc>
      </w:tr>
      <w:tr w:rsidR="00584E53" w:rsidRPr="00584E53">
        <w:trPr>
          <w:trHeight w:val="126"/>
        </w:trPr>
        <w:tc>
          <w:tcPr>
            <w:tcW w:w="1365" w:type="dxa"/>
            <w:vMerge/>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tc>
        <w:tc>
          <w:tcPr>
            <w:tcW w:w="17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7 – 11</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декабря</w:t>
            </w:r>
          </w:p>
        </w:tc>
        <w:tc>
          <w:tcPr>
            <w:tcW w:w="312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Наши добрые дела</w:t>
            </w:r>
          </w:p>
        </w:tc>
        <w:tc>
          <w:tcPr>
            <w:tcW w:w="357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Братья наши меньшие</w:t>
            </w:r>
          </w:p>
        </w:tc>
      </w:tr>
      <w:tr w:rsidR="00584E53" w:rsidRPr="00584E53">
        <w:trPr>
          <w:trHeight w:val="126"/>
        </w:trPr>
        <w:tc>
          <w:tcPr>
            <w:tcW w:w="1365" w:type="dxa"/>
            <w:vMerge/>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tc>
        <w:tc>
          <w:tcPr>
            <w:tcW w:w="17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14- 18</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декабря</w:t>
            </w:r>
          </w:p>
        </w:tc>
        <w:tc>
          <w:tcPr>
            <w:tcW w:w="312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Зимние превращения</w:t>
            </w:r>
          </w:p>
        </w:tc>
        <w:tc>
          <w:tcPr>
            <w:tcW w:w="357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Волшебный снег</w:t>
            </w:r>
          </w:p>
        </w:tc>
      </w:tr>
      <w:tr w:rsidR="00584E53" w:rsidRPr="00584E53">
        <w:trPr>
          <w:trHeight w:val="1040"/>
        </w:trPr>
        <w:tc>
          <w:tcPr>
            <w:tcW w:w="1365" w:type="dxa"/>
            <w:vMerge/>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tc>
        <w:tc>
          <w:tcPr>
            <w:tcW w:w="17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21 – 25</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декабря</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tc>
        <w:tc>
          <w:tcPr>
            <w:tcW w:w="312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Новогодний калейдоскоп</w:t>
            </w:r>
          </w:p>
        </w:tc>
        <w:tc>
          <w:tcPr>
            <w:tcW w:w="357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В гостях у Деда Мороза</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tc>
      </w:tr>
      <w:tr w:rsidR="00584E53" w:rsidRPr="00584E53">
        <w:trPr>
          <w:trHeight w:val="126"/>
        </w:trPr>
        <w:tc>
          <w:tcPr>
            <w:tcW w:w="1365" w:type="dxa"/>
            <w:vMerge w:val="restart"/>
            <w:tcBorders>
              <w:top w:val="single" w:sz="4" w:space="0" w:color="000001"/>
              <w:left w:val="single" w:sz="4" w:space="0" w:color="000001"/>
              <w:bottom w:val="single" w:sz="4" w:space="0" w:color="000001"/>
              <w:right w:val="single" w:sz="4" w:space="0" w:color="000001"/>
            </w:tcBorders>
            <w:shd w:val="clear" w:color="000000" w:fill="FFFFFF"/>
            <w:vAlign w:val="bottom"/>
          </w:tcPr>
          <w:p w:rsidR="00584E53" w:rsidRPr="00584E53" w:rsidRDefault="00584E53" w:rsidP="00584E53">
            <w:pPr>
              <w:autoSpaceDE w:val="0"/>
              <w:autoSpaceDN w:val="0"/>
              <w:adjustRightInd w:val="0"/>
              <w:spacing w:after="0" w:line="240" w:lineRule="auto"/>
              <w:ind w:right="113"/>
              <w:jc w:val="both"/>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Народные праздникина Руси</w:t>
            </w:r>
          </w:p>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p>
        </w:tc>
        <w:tc>
          <w:tcPr>
            <w:tcW w:w="17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11 – 15</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января</w:t>
            </w:r>
          </w:p>
        </w:tc>
        <w:tc>
          <w:tcPr>
            <w:tcW w:w="312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Пришла коляда, отворяй ворота</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tc>
        <w:tc>
          <w:tcPr>
            <w:tcW w:w="357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Зимние забавы</w:t>
            </w:r>
          </w:p>
        </w:tc>
      </w:tr>
      <w:tr w:rsidR="00584E53" w:rsidRPr="00584E53">
        <w:trPr>
          <w:trHeight w:val="126"/>
        </w:trPr>
        <w:tc>
          <w:tcPr>
            <w:tcW w:w="1365" w:type="dxa"/>
            <w:vMerge/>
            <w:tcBorders>
              <w:top w:val="single" w:sz="4" w:space="0" w:color="000001"/>
              <w:left w:val="single" w:sz="4" w:space="0" w:color="000001"/>
              <w:bottom w:val="single" w:sz="4" w:space="0" w:color="000001"/>
              <w:right w:val="single" w:sz="4" w:space="0" w:color="000001"/>
            </w:tcBorders>
            <w:shd w:val="clear" w:color="000000" w:fill="FFFFFF"/>
            <w:vAlign w:val="bottom"/>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tc>
        <w:tc>
          <w:tcPr>
            <w:tcW w:w="17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18 – 22</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января</w:t>
            </w:r>
          </w:p>
        </w:tc>
        <w:tc>
          <w:tcPr>
            <w:tcW w:w="312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Зимние забавы</w:t>
            </w:r>
          </w:p>
        </w:tc>
        <w:tc>
          <w:tcPr>
            <w:tcW w:w="357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Снежные постройки</w:t>
            </w:r>
          </w:p>
        </w:tc>
      </w:tr>
      <w:tr w:rsidR="00584E53" w:rsidRPr="00584E53">
        <w:trPr>
          <w:trHeight w:val="2150"/>
        </w:trPr>
        <w:tc>
          <w:tcPr>
            <w:tcW w:w="1365" w:type="dxa"/>
            <w:vMerge/>
            <w:tcBorders>
              <w:top w:val="single" w:sz="4" w:space="0" w:color="000001"/>
              <w:left w:val="single" w:sz="4" w:space="0" w:color="000001"/>
              <w:bottom w:val="single" w:sz="4" w:space="0" w:color="000001"/>
              <w:right w:val="single" w:sz="4" w:space="0" w:color="000001"/>
            </w:tcBorders>
            <w:shd w:val="clear" w:color="000000" w:fill="FFFFFF"/>
            <w:vAlign w:val="bottom"/>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tc>
        <w:tc>
          <w:tcPr>
            <w:tcW w:w="17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25 – 29</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января</w:t>
            </w:r>
          </w:p>
        </w:tc>
        <w:tc>
          <w:tcPr>
            <w:tcW w:w="312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Что нас окружает</w:t>
            </w:r>
          </w:p>
        </w:tc>
        <w:tc>
          <w:tcPr>
            <w:tcW w:w="357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Оденем куклу Дашу на прогулку</w:t>
            </w:r>
          </w:p>
        </w:tc>
      </w:tr>
      <w:tr w:rsidR="00584E53" w:rsidRPr="00584E53">
        <w:trPr>
          <w:trHeight w:val="952"/>
        </w:trPr>
        <w:tc>
          <w:tcPr>
            <w:tcW w:w="1365" w:type="dxa"/>
            <w:vMerge w:val="restart"/>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 xml:space="preserve">Защитники </w:t>
            </w:r>
            <w:r w:rsidRPr="00584E53">
              <w:rPr>
                <w:rFonts w:ascii="Times New Roman" w:hAnsi="Times New Roman" w:cs="Times New Roman"/>
                <w:b/>
                <w:bCs/>
                <w:color w:val="000000" w:themeColor="text1"/>
                <w:sz w:val="24"/>
                <w:szCs w:val="24"/>
              </w:rPr>
              <w:lastRenderedPageBreak/>
              <w:t>Родины</w:t>
            </w:r>
          </w:p>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p>
        </w:tc>
        <w:tc>
          <w:tcPr>
            <w:tcW w:w="17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lastRenderedPageBreak/>
              <w:t>1-5</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февраля</w:t>
            </w:r>
          </w:p>
        </w:tc>
        <w:tc>
          <w:tcPr>
            <w:tcW w:w="312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У февраля два друга — метель и вьюга</w:t>
            </w:r>
          </w:p>
        </w:tc>
        <w:tc>
          <w:tcPr>
            <w:tcW w:w="357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У февраля два друга — метель и вьюга</w:t>
            </w:r>
          </w:p>
        </w:tc>
      </w:tr>
      <w:tr w:rsidR="00584E53" w:rsidRPr="00584E53">
        <w:trPr>
          <w:trHeight w:val="126"/>
        </w:trPr>
        <w:tc>
          <w:tcPr>
            <w:tcW w:w="1365" w:type="dxa"/>
            <w:vMerge/>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tc>
        <w:tc>
          <w:tcPr>
            <w:tcW w:w="17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8-12</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февраля</w:t>
            </w:r>
          </w:p>
        </w:tc>
        <w:tc>
          <w:tcPr>
            <w:tcW w:w="312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Транспорт</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виды транспорта)</w:t>
            </w:r>
          </w:p>
        </w:tc>
        <w:tc>
          <w:tcPr>
            <w:tcW w:w="357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Специальный транспорт</w:t>
            </w:r>
          </w:p>
        </w:tc>
      </w:tr>
      <w:tr w:rsidR="00584E53" w:rsidRPr="00584E53">
        <w:trPr>
          <w:trHeight w:val="126"/>
        </w:trPr>
        <w:tc>
          <w:tcPr>
            <w:tcW w:w="1365" w:type="dxa"/>
            <w:vMerge/>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tc>
        <w:tc>
          <w:tcPr>
            <w:tcW w:w="17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15-19</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февраля</w:t>
            </w:r>
          </w:p>
        </w:tc>
        <w:tc>
          <w:tcPr>
            <w:tcW w:w="312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Чтобы сильным быть – надо спорт любить</w:t>
            </w:r>
          </w:p>
        </w:tc>
        <w:tc>
          <w:tcPr>
            <w:tcW w:w="357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Наши любимые игры</w:t>
            </w:r>
          </w:p>
        </w:tc>
      </w:tr>
      <w:tr w:rsidR="00584E53" w:rsidRPr="00584E53">
        <w:trPr>
          <w:trHeight w:val="915"/>
        </w:trPr>
        <w:tc>
          <w:tcPr>
            <w:tcW w:w="1365" w:type="dxa"/>
            <w:vMerge/>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tc>
        <w:tc>
          <w:tcPr>
            <w:tcW w:w="17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22-26</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февраля</w:t>
            </w:r>
          </w:p>
        </w:tc>
        <w:tc>
          <w:tcPr>
            <w:tcW w:w="312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Наши защитники</w:t>
            </w:r>
          </w:p>
        </w:tc>
        <w:tc>
          <w:tcPr>
            <w:tcW w:w="357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Мой папа лучше всех</w:t>
            </w:r>
          </w:p>
        </w:tc>
      </w:tr>
      <w:tr w:rsidR="00584E53" w:rsidRPr="00584E53">
        <w:trPr>
          <w:trHeight w:val="721"/>
        </w:trPr>
        <w:tc>
          <w:tcPr>
            <w:tcW w:w="1365" w:type="dxa"/>
            <w:vMerge w:val="restart"/>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left="113"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Весна шагает  по планете</w:t>
            </w:r>
          </w:p>
        </w:tc>
        <w:tc>
          <w:tcPr>
            <w:tcW w:w="17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 xml:space="preserve">29 </w:t>
            </w:r>
            <w:r w:rsidRPr="00584E53">
              <w:rPr>
                <w:rFonts w:ascii="Times New Roman" w:hAnsi="Times New Roman" w:cs="Times New Roman"/>
                <w:color w:val="000000" w:themeColor="text1"/>
                <w:sz w:val="24"/>
                <w:szCs w:val="24"/>
              </w:rPr>
              <w:t>февраля -4 марта</w:t>
            </w:r>
          </w:p>
        </w:tc>
        <w:tc>
          <w:tcPr>
            <w:tcW w:w="312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Ой, ты, масленица</w:t>
            </w:r>
          </w:p>
        </w:tc>
        <w:tc>
          <w:tcPr>
            <w:tcW w:w="357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Масленица дорогая – наша гостюшка годовая</w:t>
            </w:r>
          </w:p>
        </w:tc>
      </w:tr>
      <w:tr w:rsidR="00584E53" w:rsidRPr="00584E53">
        <w:trPr>
          <w:trHeight w:val="619"/>
        </w:trPr>
        <w:tc>
          <w:tcPr>
            <w:tcW w:w="1365" w:type="dxa"/>
            <w:vMerge/>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tc>
        <w:tc>
          <w:tcPr>
            <w:tcW w:w="17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7-11</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марта</w:t>
            </w:r>
          </w:p>
        </w:tc>
        <w:tc>
          <w:tcPr>
            <w:tcW w:w="312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Нет милее дружка, чем родная матушка</w:t>
            </w:r>
          </w:p>
        </w:tc>
        <w:tc>
          <w:tcPr>
            <w:tcW w:w="357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Моя мама лучше всех</w:t>
            </w:r>
          </w:p>
        </w:tc>
      </w:tr>
      <w:tr w:rsidR="00584E53" w:rsidRPr="00584E53">
        <w:trPr>
          <w:trHeight w:val="126"/>
        </w:trPr>
        <w:tc>
          <w:tcPr>
            <w:tcW w:w="1365" w:type="dxa"/>
            <w:vMerge/>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tc>
        <w:tc>
          <w:tcPr>
            <w:tcW w:w="17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 xml:space="preserve">14-18 </w:t>
            </w:r>
            <w:r w:rsidRPr="00584E53">
              <w:rPr>
                <w:rFonts w:ascii="Times New Roman" w:hAnsi="Times New Roman" w:cs="Times New Roman"/>
                <w:color w:val="000000" w:themeColor="text1"/>
                <w:sz w:val="24"/>
                <w:szCs w:val="24"/>
              </w:rPr>
              <w:t>марта</w:t>
            </w:r>
          </w:p>
        </w:tc>
        <w:tc>
          <w:tcPr>
            <w:tcW w:w="312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Весна, весна, поди сюда!</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tc>
        <w:tc>
          <w:tcPr>
            <w:tcW w:w="357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Краски весны</w:t>
            </w:r>
          </w:p>
        </w:tc>
      </w:tr>
      <w:tr w:rsidR="00584E53" w:rsidRPr="00584E53">
        <w:trPr>
          <w:trHeight w:val="516"/>
        </w:trPr>
        <w:tc>
          <w:tcPr>
            <w:tcW w:w="1365" w:type="dxa"/>
            <w:vMerge/>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tc>
        <w:tc>
          <w:tcPr>
            <w:tcW w:w="17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21-25</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марта</w:t>
            </w:r>
          </w:p>
        </w:tc>
        <w:tc>
          <w:tcPr>
            <w:tcW w:w="312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Перелетные птицы. Весенние заботы</w:t>
            </w:r>
          </w:p>
        </w:tc>
        <w:tc>
          <w:tcPr>
            <w:tcW w:w="357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Птичка –</w:t>
            </w:r>
            <w:r w:rsidRPr="00584E53">
              <w:rPr>
                <w:rFonts w:ascii="Times New Roman" w:hAnsi="Times New Roman" w:cs="Times New Roman"/>
                <w:color w:val="000000" w:themeColor="text1"/>
                <w:sz w:val="24"/>
                <w:szCs w:val="24"/>
                <w:lang w:val="en-US"/>
              </w:rPr>
              <w:t xml:space="preserve"> </w:t>
            </w:r>
            <w:r w:rsidRPr="00584E53">
              <w:rPr>
                <w:rFonts w:ascii="Times New Roman" w:hAnsi="Times New Roman" w:cs="Times New Roman"/>
                <w:color w:val="000000" w:themeColor="text1"/>
                <w:sz w:val="24"/>
                <w:szCs w:val="24"/>
              </w:rPr>
              <w:t>невеличка.</w:t>
            </w:r>
          </w:p>
        </w:tc>
      </w:tr>
      <w:tr w:rsidR="00584E53" w:rsidRPr="00584E53">
        <w:trPr>
          <w:trHeight w:val="721"/>
        </w:trPr>
        <w:tc>
          <w:tcPr>
            <w:tcW w:w="1365" w:type="dxa"/>
            <w:vMerge w:val="restart"/>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ind w:left="113" w:right="113"/>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 xml:space="preserve">Приведи в порядок планету </w:t>
            </w:r>
          </w:p>
        </w:tc>
        <w:tc>
          <w:tcPr>
            <w:tcW w:w="17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 xml:space="preserve">28 </w:t>
            </w:r>
            <w:r w:rsidRPr="00584E53">
              <w:rPr>
                <w:rFonts w:ascii="Times New Roman" w:hAnsi="Times New Roman" w:cs="Times New Roman"/>
                <w:color w:val="000000" w:themeColor="text1"/>
                <w:sz w:val="24"/>
                <w:szCs w:val="24"/>
              </w:rPr>
              <w:t>марта- 1 апреля</w:t>
            </w:r>
          </w:p>
        </w:tc>
        <w:tc>
          <w:tcPr>
            <w:tcW w:w="312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Апрель ленивого не любит, проворного голубит</w:t>
            </w:r>
          </w:p>
        </w:tc>
        <w:tc>
          <w:tcPr>
            <w:tcW w:w="357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Труд взрослых весной</w:t>
            </w:r>
          </w:p>
        </w:tc>
      </w:tr>
      <w:tr w:rsidR="00584E53" w:rsidRPr="00584E53">
        <w:trPr>
          <w:trHeight w:val="126"/>
        </w:trPr>
        <w:tc>
          <w:tcPr>
            <w:tcW w:w="1365" w:type="dxa"/>
            <w:vMerge/>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tc>
        <w:tc>
          <w:tcPr>
            <w:tcW w:w="17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4-8</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апреля</w:t>
            </w:r>
          </w:p>
        </w:tc>
        <w:tc>
          <w:tcPr>
            <w:tcW w:w="312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Обитатели водоемов</w:t>
            </w:r>
            <w:r w:rsidRPr="00584E53">
              <w:rPr>
                <w:rFonts w:ascii="Times New Roman" w:hAnsi="Times New Roman" w:cs="Times New Roman"/>
                <w:color w:val="000000" w:themeColor="text1"/>
                <w:sz w:val="24"/>
                <w:szCs w:val="24"/>
                <w:lang w:val="en-US"/>
              </w:rPr>
              <w:t>»</w:t>
            </w:r>
          </w:p>
        </w:tc>
        <w:tc>
          <w:tcPr>
            <w:tcW w:w="357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Приключения Капитошки</w:t>
            </w:r>
          </w:p>
        </w:tc>
      </w:tr>
      <w:tr w:rsidR="00584E53" w:rsidRPr="00584E53">
        <w:trPr>
          <w:trHeight w:val="126"/>
        </w:trPr>
        <w:tc>
          <w:tcPr>
            <w:tcW w:w="1365" w:type="dxa"/>
            <w:vMerge/>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tc>
        <w:tc>
          <w:tcPr>
            <w:tcW w:w="17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11-15</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апреля</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tc>
        <w:tc>
          <w:tcPr>
            <w:tcW w:w="312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Космическое путешествие</w:t>
            </w:r>
          </w:p>
        </w:tc>
        <w:tc>
          <w:tcPr>
            <w:tcW w:w="357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Полет в космос</w:t>
            </w:r>
          </w:p>
        </w:tc>
      </w:tr>
      <w:tr w:rsidR="00584E53" w:rsidRPr="00584E53">
        <w:trPr>
          <w:trHeight w:val="126"/>
        </w:trPr>
        <w:tc>
          <w:tcPr>
            <w:tcW w:w="1365" w:type="dxa"/>
            <w:vMerge/>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tc>
        <w:tc>
          <w:tcPr>
            <w:tcW w:w="17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18-22</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апреля</w:t>
            </w:r>
          </w:p>
        </w:tc>
        <w:tc>
          <w:tcPr>
            <w:tcW w:w="312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Природа весной</w:t>
            </w:r>
          </w:p>
        </w:tc>
        <w:tc>
          <w:tcPr>
            <w:tcW w:w="357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Солнышко колоколнышко</w:t>
            </w:r>
          </w:p>
        </w:tc>
      </w:tr>
      <w:tr w:rsidR="00584E53" w:rsidRPr="00584E53">
        <w:trPr>
          <w:trHeight w:val="638"/>
        </w:trPr>
        <w:tc>
          <w:tcPr>
            <w:tcW w:w="1365" w:type="dxa"/>
            <w:vMerge/>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tc>
        <w:tc>
          <w:tcPr>
            <w:tcW w:w="17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25-29</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апреля</w:t>
            </w:r>
          </w:p>
        </w:tc>
        <w:tc>
          <w:tcPr>
            <w:tcW w:w="312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Пасхальный перезвон</w:t>
            </w:r>
          </w:p>
        </w:tc>
        <w:tc>
          <w:tcPr>
            <w:tcW w:w="357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Пасхальное яичк</w:t>
            </w:r>
          </w:p>
        </w:tc>
      </w:tr>
      <w:tr w:rsidR="00584E53" w:rsidRPr="00584E53">
        <w:trPr>
          <w:trHeight w:val="891"/>
        </w:trPr>
        <w:tc>
          <w:tcPr>
            <w:tcW w:w="1365" w:type="dxa"/>
            <w:vMerge w:val="restart"/>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ind w:right="113"/>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Как прекрасен этот мир</w:t>
            </w:r>
          </w:p>
        </w:tc>
        <w:tc>
          <w:tcPr>
            <w:tcW w:w="17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3-6</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мая</w:t>
            </w:r>
          </w:p>
        </w:tc>
        <w:tc>
          <w:tcPr>
            <w:tcW w:w="312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День Победы</w:t>
            </w:r>
          </w:p>
        </w:tc>
        <w:tc>
          <w:tcPr>
            <w:tcW w:w="357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Мы рады миру на земле</w:t>
            </w:r>
          </w:p>
        </w:tc>
      </w:tr>
      <w:tr w:rsidR="00584E53" w:rsidRPr="00584E53">
        <w:trPr>
          <w:trHeight w:val="126"/>
        </w:trPr>
        <w:tc>
          <w:tcPr>
            <w:tcW w:w="1365" w:type="dxa"/>
            <w:vMerge/>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tc>
        <w:tc>
          <w:tcPr>
            <w:tcW w:w="17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10-13</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мая</w:t>
            </w:r>
          </w:p>
        </w:tc>
        <w:tc>
          <w:tcPr>
            <w:tcW w:w="312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Мир природы</w:t>
            </w:r>
          </w:p>
        </w:tc>
        <w:tc>
          <w:tcPr>
            <w:tcW w:w="357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На лужочек мы пойдем, и цветочков соберем</w:t>
            </w:r>
          </w:p>
        </w:tc>
      </w:tr>
      <w:tr w:rsidR="00584E53" w:rsidRPr="00584E53">
        <w:trPr>
          <w:trHeight w:val="1305"/>
        </w:trPr>
        <w:tc>
          <w:tcPr>
            <w:tcW w:w="1365" w:type="dxa"/>
            <w:vMerge/>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tc>
        <w:tc>
          <w:tcPr>
            <w:tcW w:w="17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16 – 20</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мая</w:t>
            </w:r>
          </w:p>
        </w:tc>
        <w:tc>
          <w:tcPr>
            <w:tcW w:w="312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Путешествие по планете</w:t>
            </w:r>
          </w:p>
        </w:tc>
        <w:tc>
          <w:tcPr>
            <w:tcW w:w="357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Мир насекомых</w:t>
            </w:r>
          </w:p>
        </w:tc>
      </w:tr>
      <w:tr w:rsidR="00584E53" w:rsidRPr="00584E53">
        <w:trPr>
          <w:trHeight w:val="1218"/>
        </w:trPr>
        <w:tc>
          <w:tcPr>
            <w:tcW w:w="1365" w:type="dxa"/>
            <w:vMerge/>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p>
        </w:tc>
        <w:tc>
          <w:tcPr>
            <w:tcW w:w="1725"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23 -27</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мая</w:t>
            </w:r>
          </w:p>
        </w:tc>
        <w:tc>
          <w:tcPr>
            <w:tcW w:w="312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Здравствуй, лето</w:t>
            </w:r>
          </w:p>
        </w:tc>
        <w:tc>
          <w:tcPr>
            <w:tcW w:w="3570" w:type="dxa"/>
            <w:tcBorders>
              <w:top w:val="single" w:sz="4" w:space="0" w:color="000001"/>
              <w:left w:val="single" w:sz="4" w:space="0" w:color="000001"/>
              <w:bottom w:val="single" w:sz="4" w:space="0" w:color="000001"/>
              <w:right w:val="single" w:sz="4" w:space="0" w:color="000001"/>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Краски лета</w:t>
            </w:r>
          </w:p>
        </w:tc>
      </w:tr>
    </w:tbl>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 xml:space="preserve"> </w:t>
      </w: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Праздничный календарь и спортивный календарь</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lang w:val="en-US"/>
        </w:rPr>
      </w:pPr>
    </w:p>
    <w:tbl>
      <w:tblPr>
        <w:tblW w:w="0" w:type="auto"/>
        <w:tblInd w:w="174" w:type="dxa"/>
        <w:tblLayout w:type="fixed"/>
        <w:tblLook w:val="0000"/>
      </w:tblPr>
      <w:tblGrid>
        <w:gridCol w:w="1185"/>
        <w:gridCol w:w="2490"/>
        <w:gridCol w:w="1695"/>
        <w:gridCol w:w="2040"/>
        <w:gridCol w:w="2161"/>
      </w:tblGrid>
      <w:tr w:rsidR="00584E53" w:rsidRPr="00584E53">
        <w:trPr>
          <w:trHeight w:val="1"/>
        </w:trPr>
        <w:tc>
          <w:tcPr>
            <w:tcW w:w="118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Месяц</w:t>
            </w:r>
          </w:p>
        </w:tc>
        <w:tc>
          <w:tcPr>
            <w:tcW w:w="249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Название мероприятия</w:t>
            </w:r>
          </w:p>
        </w:tc>
        <w:tc>
          <w:tcPr>
            <w:tcW w:w="169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Форма проведения</w:t>
            </w:r>
          </w:p>
        </w:tc>
        <w:tc>
          <w:tcPr>
            <w:tcW w:w="204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Участники</w:t>
            </w:r>
          </w:p>
        </w:tc>
        <w:tc>
          <w:tcPr>
            <w:tcW w:w="2161"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Ответственные</w:t>
            </w:r>
          </w:p>
        </w:tc>
      </w:tr>
      <w:tr w:rsidR="00584E53" w:rsidRPr="00584E53">
        <w:trPr>
          <w:trHeight w:val="545"/>
        </w:trPr>
        <w:tc>
          <w:tcPr>
            <w:tcW w:w="1185"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сентябрь</w:t>
            </w:r>
          </w:p>
        </w:tc>
        <w:tc>
          <w:tcPr>
            <w:tcW w:w="249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Путешествие в лес</w:t>
            </w:r>
          </w:p>
        </w:tc>
        <w:tc>
          <w:tcPr>
            <w:tcW w:w="1695"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развлечение</w:t>
            </w:r>
          </w:p>
        </w:tc>
        <w:tc>
          <w:tcPr>
            <w:tcW w:w="204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Дети 3 лет</w:t>
            </w:r>
          </w:p>
        </w:tc>
        <w:tc>
          <w:tcPr>
            <w:tcW w:w="2161"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Воспитатели</w:t>
            </w:r>
          </w:p>
        </w:tc>
      </w:tr>
      <w:tr w:rsidR="00584E53" w:rsidRPr="00584E53">
        <w:trPr>
          <w:trHeight w:val="1"/>
        </w:trPr>
        <w:tc>
          <w:tcPr>
            <w:tcW w:w="118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октябрь</w:t>
            </w:r>
          </w:p>
        </w:tc>
        <w:tc>
          <w:tcPr>
            <w:tcW w:w="249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В гостях у осени</w:t>
            </w:r>
          </w:p>
        </w:tc>
        <w:tc>
          <w:tcPr>
            <w:tcW w:w="169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утренник</w:t>
            </w:r>
          </w:p>
        </w:tc>
        <w:tc>
          <w:tcPr>
            <w:tcW w:w="204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Дети 3</w:t>
            </w:r>
          </w:p>
        </w:tc>
        <w:tc>
          <w:tcPr>
            <w:tcW w:w="2161"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 xml:space="preserve">Музыкальный </w:t>
            </w:r>
            <w:r w:rsidRPr="00584E53">
              <w:rPr>
                <w:rFonts w:ascii="Times New Roman" w:hAnsi="Times New Roman" w:cs="Times New Roman"/>
                <w:color w:val="000000" w:themeColor="text1"/>
                <w:sz w:val="24"/>
                <w:szCs w:val="24"/>
              </w:rPr>
              <w:lastRenderedPageBreak/>
              <w:t>руководитель, воспитатели</w:t>
            </w:r>
          </w:p>
        </w:tc>
      </w:tr>
      <w:tr w:rsidR="00584E53" w:rsidRPr="00584E53">
        <w:trPr>
          <w:trHeight w:val="500"/>
        </w:trPr>
        <w:tc>
          <w:tcPr>
            <w:tcW w:w="1185"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lastRenderedPageBreak/>
              <w:t>ноябрь</w:t>
            </w:r>
          </w:p>
        </w:tc>
        <w:tc>
          <w:tcPr>
            <w:tcW w:w="249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На птичьем дворе</w:t>
            </w:r>
          </w:p>
        </w:tc>
        <w:tc>
          <w:tcPr>
            <w:tcW w:w="1695"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развлечение</w:t>
            </w:r>
          </w:p>
        </w:tc>
        <w:tc>
          <w:tcPr>
            <w:tcW w:w="204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Дети 3 лет</w:t>
            </w:r>
          </w:p>
        </w:tc>
        <w:tc>
          <w:tcPr>
            <w:tcW w:w="2161"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Воспитатели</w:t>
            </w:r>
          </w:p>
        </w:tc>
      </w:tr>
      <w:tr w:rsidR="00584E53" w:rsidRPr="00584E53">
        <w:trPr>
          <w:trHeight w:val="1"/>
        </w:trPr>
        <w:tc>
          <w:tcPr>
            <w:tcW w:w="118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декабрь</w:t>
            </w:r>
          </w:p>
        </w:tc>
        <w:tc>
          <w:tcPr>
            <w:tcW w:w="249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Веселый праздник - </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Новый год!</w:t>
            </w:r>
          </w:p>
        </w:tc>
        <w:tc>
          <w:tcPr>
            <w:tcW w:w="169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утренник</w:t>
            </w:r>
          </w:p>
        </w:tc>
        <w:tc>
          <w:tcPr>
            <w:tcW w:w="204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Дети 3 лет</w:t>
            </w:r>
          </w:p>
        </w:tc>
        <w:tc>
          <w:tcPr>
            <w:tcW w:w="2161"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Музыкальный руководитель, ст. воспитатель, воспитатели, </w:t>
            </w:r>
          </w:p>
        </w:tc>
      </w:tr>
      <w:tr w:rsidR="00584E53" w:rsidRPr="00584E53">
        <w:trPr>
          <w:trHeight w:val="545"/>
        </w:trPr>
        <w:tc>
          <w:tcPr>
            <w:tcW w:w="1185"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 xml:space="preserve">январь </w:t>
            </w:r>
          </w:p>
        </w:tc>
        <w:tc>
          <w:tcPr>
            <w:tcW w:w="249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Зимушка - зима</w:t>
            </w:r>
          </w:p>
        </w:tc>
        <w:tc>
          <w:tcPr>
            <w:tcW w:w="1695"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развлечение</w:t>
            </w:r>
          </w:p>
        </w:tc>
        <w:tc>
          <w:tcPr>
            <w:tcW w:w="204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Дети  3 лет</w:t>
            </w:r>
          </w:p>
        </w:tc>
        <w:tc>
          <w:tcPr>
            <w:tcW w:w="2161"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Воспитатели</w:t>
            </w:r>
          </w:p>
        </w:tc>
      </w:tr>
      <w:tr w:rsidR="00584E53" w:rsidRPr="00584E53">
        <w:trPr>
          <w:trHeight w:val="545"/>
        </w:trPr>
        <w:tc>
          <w:tcPr>
            <w:tcW w:w="1185"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февраль</w:t>
            </w:r>
          </w:p>
        </w:tc>
        <w:tc>
          <w:tcPr>
            <w:tcW w:w="249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День защитника Отечества</w:t>
            </w:r>
          </w:p>
        </w:tc>
        <w:tc>
          <w:tcPr>
            <w:tcW w:w="1695"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развлечение</w:t>
            </w:r>
          </w:p>
        </w:tc>
        <w:tc>
          <w:tcPr>
            <w:tcW w:w="204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Дети 3 лет</w:t>
            </w:r>
          </w:p>
        </w:tc>
        <w:tc>
          <w:tcPr>
            <w:tcW w:w="2161"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Воспитатели</w:t>
            </w:r>
          </w:p>
        </w:tc>
      </w:tr>
      <w:tr w:rsidR="00584E53" w:rsidRPr="00584E53">
        <w:trPr>
          <w:trHeight w:val="1"/>
        </w:trPr>
        <w:tc>
          <w:tcPr>
            <w:tcW w:w="118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март</w:t>
            </w:r>
          </w:p>
        </w:tc>
        <w:tc>
          <w:tcPr>
            <w:tcW w:w="249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Мамин день</w:t>
            </w:r>
          </w:p>
        </w:tc>
        <w:tc>
          <w:tcPr>
            <w:tcW w:w="169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утренник</w:t>
            </w:r>
          </w:p>
        </w:tc>
        <w:tc>
          <w:tcPr>
            <w:tcW w:w="204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Дети 3 лет</w:t>
            </w:r>
          </w:p>
        </w:tc>
        <w:tc>
          <w:tcPr>
            <w:tcW w:w="2161"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Музыкальный руководитель, </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ст. воспитатель, воспитатели, </w:t>
            </w:r>
          </w:p>
        </w:tc>
      </w:tr>
      <w:tr w:rsidR="00584E53" w:rsidRPr="00584E53">
        <w:trPr>
          <w:trHeight w:val="1"/>
        </w:trPr>
        <w:tc>
          <w:tcPr>
            <w:tcW w:w="118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апрель</w:t>
            </w:r>
          </w:p>
        </w:tc>
        <w:tc>
          <w:tcPr>
            <w:tcW w:w="249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Ой, бежит ручьем вода</w:t>
            </w:r>
          </w:p>
        </w:tc>
        <w:tc>
          <w:tcPr>
            <w:tcW w:w="1695"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развлечение</w:t>
            </w:r>
          </w:p>
        </w:tc>
        <w:tc>
          <w:tcPr>
            <w:tcW w:w="2040"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Дети 3 лет</w:t>
            </w:r>
          </w:p>
        </w:tc>
        <w:tc>
          <w:tcPr>
            <w:tcW w:w="2161" w:type="dxa"/>
            <w:tcBorders>
              <w:top w:val="single" w:sz="4" w:space="0" w:color="00000A"/>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 xml:space="preserve"> </w:t>
            </w:r>
            <w:r w:rsidRPr="00584E53">
              <w:rPr>
                <w:rFonts w:ascii="Times New Roman" w:hAnsi="Times New Roman" w:cs="Times New Roman"/>
                <w:color w:val="000000" w:themeColor="text1"/>
                <w:sz w:val="24"/>
                <w:szCs w:val="24"/>
              </w:rPr>
              <w:t>Воспитатели</w:t>
            </w:r>
          </w:p>
        </w:tc>
      </w:tr>
      <w:tr w:rsidR="00584E53" w:rsidRPr="00584E53">
        <w:trPr>
          <w:trHeight w:val="615"/>
        </w:trPr>
        <w:tc>
          <w:tcPr>
            <w:tcW w:w="1185"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май</w:t>
            </w:r>
          </w:p>
        </w:tc>
        <w:tc>
          <w:tcPr>
            <w:tcW w:w="249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Здравствуй, лето!</w:t>
            </w:r>
          </w:p>
        </w:tc>
        <w:tc>
          <w:tcPr>
            <w:tcW w:w="1695"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развлечение</w:t>
            </w:r>
          </w:p>
        </w:tc>
        <w:tc>
          <w:tcPr>
            <w:tcW w:w="2040"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Дети 3 лет</w:t>
            </w:r>
          </w:p>
        </w:tc>
        <w:tc>
          <w:tcPr>
            <w:tcW w:w="2161" w:type="dxa"/>
            <w:tcBorders>
              <w:top w:val="single" w:sz="2" w:space="0" w:color="000000"/>
              <w:left w:val="single" w:sz="4" w:space="0" w:color="00000A"/>
              <w:bottom w:val="single" w:sz="4" w:space="0" w:color="00000A"/>
              <w:right w:val="single" w:sz="4" w:space="0" w:color="00000A"/>
            </w:tcBorders>
            <w:shd w:val="clear" w:color="000000" w:fill="FFFFFF"/>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Воспитатели</w:t>
            </w:r>
          </w:p>
        </w:tc>
      </w:tr>
    </w:tbl>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CF7C7F" w:rsidRDefault="00CF7C7F"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CF7C7F" w:rsidRDefault="00CF7C7F"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CF7C7F" w:rsidRDefault="00CF7C7F"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CF7C7F" w:rsidRPr="00CF7C7F" w:rsidRDefault="00CF7C7F"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Особенности организации развивающей предметно-пространственной среды.</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Развивающая предметно-пространственная среда ДОУ обеспечивает:</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реализацию Программы в полном объеме;</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учет национально-культурных, климатических условий, в которых осуществляется образовательная деятельность;</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учет возрастных особенностей детей.</w:t>
      </w:r>
    </w:p>
    <w:p w:rsidR="00584E53" w:rsidRPr="00584E53" w:rsidRDefault="00584E53" w:rsidP="00584E53">
      <w:pPr>
        <w:autoSpaceDE w:val="0"/>
        <w:autoSpaceDN w:val="0"/>
        <w:adjustRightInd w:val="0"/>
        <w:spacing w:after="0" w:line="240" w:lineRule="auto"/>
        <w:ind w:firstLine="573"/>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Развивающая предметно-пространственная среда в ДОУ является содержательно-насыщенной, трансформируемой, полифункциональной, вариативной, доступной и безопасной.</w:t>
      </w:r>
    </w:p>
    <w:p w:rsidR="00584E53" w:rsidRPr="00584E53" w:rsidRDefault="00584E53" w:rsidP="00584E53">
      <w:pPr>
        <w:autoSpaceDE w:val="0"/>
        <w:autoSpaceDN w:val="0"/>
        <w:adjustRightInd w:val="0"/>
        <w:spacing w:after="0" w:line="240" w:lineRule="auto"/>
        <w:ind w:left="14" w:firstLine="55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1) Насыщенность среды должна соответствует возрастным возможностям детей и содержанию Программы.</w:t>
      </w:r>
    </w:p>
    <w:p w:rsidR="00584E53" w:rsidRPr="00584E53" w:rsidRDefault="00584E53" w:rsidP="00584E53">
      <w:pPr>
        <w:autoSpaceDE w:val="0"/>
        <w:autoSpaceDN w:val="0"/>
        <w:adjustRightInd w:val="0"/>
        <w:spacing w:after="0" w:line="240" w:lineRule="auto"/>
        <w:ind w:left="14" w:firstLine="55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Образовательное пространство оснащено необходимыми и достаточными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w:t>
      </w:r>
    </w:p>
    <w:p w:rsidR="00584E53" w:rsidRPr="00584E53" w:rsidRDefault="00584E53" w:rsidP="00584E53">
      <w:pPr>
        <w:autoSpaceDE w:val="0"/>
        <w:autoSpaceDN w:val="0"/>
        <w:adjustRightInd w:val="0"/>
        <w:spacing w:after="0" w:line="240" w:lineRule="auto"/>
        <w:ind w:left="14" w:firstLine="55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Организация образовательного пространства и разнообразие материалов, оборудования и инвентаря (в здании и на территории) обеспечивают:</w:t>
      </w:r>
    </w:p>
    <w:p w:rsidR="00584E53" w:rsidRPr="00584E53" w:rsidRDefault="00584E53" w:rsidP="00584E53">
      <w:pPr>
        <w:autoSpaceDE w:val="0"/>
        <w:autoSpaceDN w:val="0"/>
        <w:adjustRightInd w:val="0"/>
        <w:spacing w:after="0" w:line="240" w:lineRule="auto"/>
        <w:ind w:left="14" w:firstLine="55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584E53" w:rsidRPr="00584E53" w:rsidRDefault="00584E53" w:rsidP="00584E53">
      <w:pPr>
        <w:autoSpaceDE w:val="0"/>
        <w:autoSpaceDN w:val="0"/>
        <w:adjustRightInd w:val="0"/>
        <w:spacing w:after="0" w:line="240" w:lineRule="auto"/>
        <w:ind w:left="14" w:firstLine="55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-двигательную активность, в том числе развитие крупной и мелкой моторики, участие в подвижных играх и соревнованиях;</w:t>
      </w:r>
    </w:p>
    <w:p w:rsidR="00584E53" w:rsidRPr="00584E53" w:rsidRDefault="00584E53" w:rsidP="00584E53">
      <w:pPr>
        <w:autoSpaceDE w:val="0"/>
        <w:autoSpaceDN w:val="0"/>
        <w:adjustRightInd w:val="0"/>
        <w:spacing w:after="0" w:line="240" w:lineRule="auto"/>
        <w:ind w:left="14" w:firstLine="55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-эмоциональное благополучие детей во взаимодействии с предметно-пространственным окружением;</w:t>
      </w:r>
    </w:p>
    <w:p w:rsidR="00584E53" w:rsidRPr="00584E53" w:rsidRDefault="00584E53" w:rsidP="00584E53">
      <w:pPr>
        <w:autoSpaceDE w:val="0"/>
        <w:autoSpaceDN w:val="0"/>
        <w:adjustRightInd w:val="0"/>
        <w:spacing w:after="0" w:line="240" w:lineRule="auto"/>
        <w:ind w:left="14" w:firstLine="55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-возможность самовыражения детей.</w:t>
      </w:r>
    </w:p>
    <w:p w:rsidR="00584E53" w:rsidRPr="00584E53" w:rsidRDefault="00584E53" w:rsidP="00584E53">
      <w:pPr>
        <w:autoSpaceDE w:val="0"/>
        <w:autoSpaceDN w:val="0"/>
        <w:adjustRightInd w:val="0"/>
        <w:spacing w:after="0" w:line="240" w:lineRule="auto"/>
        <w:ind w:left="14" w:firstLine="55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584E53" w:rsidRPr="00584E53" w:rsidRDefault="00584E53" w:rsidP="00584E53">
      <w:pPr>
        <w:autoSpaceDE w:val="0"/>
        <w:autoSpaceDN w:val="0"/>
        <w:adjustRightInd w:val="0"/>
        <w:spacing w:after="0" w:line="240" w:lineRule="auto"/>
        <w:ind w:left="14" w:firstLine="55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2) 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584E53" w:rsidRPr="00584E53" w:rsidRDefault="00584E53" w:rsidP="00584E53">
      <w:pPr>
        <w:autoSpaceDE w:val="0"/>
        <w:autoSpaceDN w:val="0"/>
        <w:adjustRightInd w:val="0"/>
        <w:spacing w:after="0" w:line="240" w:lineRule="auto"/>
        <w:ind w:left="14" w:firstLine="55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3) Полифункциональность материалов предполагает:</w:t>
      </w:r>
    </w:p>
    <w:p w:rsidR="00584E53" w:rsidRPr="00584E53" w:rsidRDefault="00584E53" w:rsidP="00584E53">
      <w:pPr>
        <w:autoSpaceDE w:val="0"/>
        <w:autoSpaceDN w:val="0"/>
        <w:adjustRightInd w:val="0"/>
        <w:spacing w:after="0" w:line="240" w:lineRule="auto"/>
        <w:ind w:left="14" w:firstLine="55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584E53" w:rsidRPr="00584E53" w:rsidRDefault="00584E53" w:rsidP="00584E53">
      <w:pPr>
        <w:autoSpaceDE w:val="0"/>
        <w:autoSpaceDN w:val="0"/>
        <w:adjustRightInd w:val="0"/>
        <w:spacing w:after="0" w:line="240" w:lineRule="auto"/>
        <w:ind w:left="14" w:firstLine="55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-наличие в ДОУ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584E53" w:rsidRPr="00584E53" w:rsidRDefault="00584E53" w:rsidP="00584E53">
      <w:pPr>
        <w:autoSpaceDE w:val="0"/>
        <w:autoSpaceDN w:val="0"/>
        <w:adjustRightInd w:val="0"/>
        <w:spacing w:after="0" w:line="240" w:lineRule="auto"/>
        <w:ind w:left="14" w:firstLine="55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4) Вариативность среды предполагает:</w:t>
      </w:r>
    </w:p>
    <w:p w:rsidR="00584E53" w:rsidRPr="00584E53" w:rsidRDefault="00584E53" w:rsidP="00584E53">
      <w:pPr>
        <w:autoSpaceDE w:val="0"/>
        <w:autoSpaceDN w:val="0"/>
        <w:adjustRightInd w:val="0"/>
        <w:spacing w:after="0" w:line="240" w:lineRule="auto"/>
        <w:ind w:left="14" w:firstLine="55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-наличие в ДОУ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584E53" w:rsidRPr="00584E53" w:rsidRDefault="00584E53" w:rsidP="00584E53">
      <w:pPr>
        <w:autoSpaceDE w:val="0"/>
        <w:autoSpaceDN w:val="0"/>
        <w:adjustRightInd w:val="0"/>
        <w:spacing w:after="0" w:line="240" w:lineRule="auto"/>
        <w:ind w:left="14" w:firstLine="55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lastRenderedPageBreak/>
        <w:t>-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584E53" w:rsidRPr="00584E53" w:rsidRDefault="00584E53" w:rsidP="00584E53">
      <w:pPr>
        <w:autoSpaceDE w:val="0"/>
        <w:autoSpaceDN w:val="0"/>
        <w:adjustRightInd w:val="0"/>
        <w:spacing w:after="0" w:line="240" w:lineRule="auto"/>
        <w:ind w:left="14" w:firstLine="55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5) Доступность среды предполагает:</w:t>
      </w:r>
    </w:p>
    <w:p w:rsidR="00584E53" w:rsidRPr="00584E53" w:rsidRDefault="00584E53" w:rsidP="00584E53">
      <w:pPr>
        <w:autoSpaceDE w:val="0"/>
        <w:autoSpaceDN w:val="0"/>
        <w:adjustRightInd w:val="0"/>
        <w:spacing w:after="0" w:line="240" w:lineRule="auto"/>
        <w:ind w:left="14" w:firstLine="55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584E53" w:rsidRPr="00584E53" w:rsidRDefault="00584E53" w:rsidP="00584E53">
      <w:pPr>
        <w:autoSpaceDE w:val="0"/>
        <w:autoSpaceDN w:val="0"/>
        <w:adjustRightInd w:val="0"/>
        <w:spacing w:after="0" w:line="240" w:lineRule="auto"/>
        <w:ind w:left="14" w:firstLine="55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584E53" w:rsidRPr="00584E53" w:rsidRDefault="00584E53" w:rsidP="00584E53">
      <w:pPr>
        <w:autoSpaceDE w:val="0"/>
        <w:autoSpaceDN w:val="0"/>
        <w:adjustRightInd w:val="0"/>
        <w:spacing w:after="0" w:line="240" w:lineRule="auto"/>
        <w:ind w:left="14" w:firstLine="55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исправность и сохранность материалов и оборудования.</w:t>
      </w:r>
    </w:p>
    <w:p w:rsidR="00584E53" w:rsidRPr="00584E53" w:rsidRDefault="00584E53" w:rsidP="00584E53">
      <w:pPr>
        <w:autoSpaceDE w:val="0"/>
        <w:autoSpaceDN w:val="0"/>
        <w:adjustRightInd w:val="0"/>
        <w:spacing w:after="0" w:line="240" w:lineRule="auto"/>
        <w:ind w:left="14" w:firstLine="55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tbl>
      <w:tblPr>
        <w:tblW w:w="0" w:type="auto"/>
        <w:tblInd w:w="94" w:type="dxa"/>
        <w:tblLayout w:type="fixed"/>
        <w:tblCellMar>
          <w:left w:w="106" w:type="dxa"/>
          <w:right w:w="106" w:type="dxa"/>
        </w:tblCellMar>
        <w:tblLook w:val="0000"/>
      </w:tblPr>
      <w:tblGrid>
        <w:gridCol w:w="2523"/>
        <w:gridCol w:w="3559"/>
        <w:gridCol w:w="3844"/>
      </w:tblGrid>
      <w:tr w:rsidR="00584E53" w:rsidRPr="00584E53">
        <w:trPr>
          <w:trHeight w:val="1"/>
        </w:trPr>
        <w:tc>
          <w:tcPr>
            <w:tcW w:w="2523"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Помещение</w:t>
            </w:r>
          </w:p>
        </w:tc>
        <w:tc>
          <w:tcPr>
            <w:tcW w:w="355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Вид деятельности, процесс</w:t>
            </w:r>
          </w:p>
        </w:tc>
        <w:tc>
          <w:tcPr>
            <w:tcW w:w="3844"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b/>
                <w:bCs/>
                <w:color w:val="000000" w:themeColor="text1"/>
                <w:sz w:val="24"/>
                <w:szCs w:val="24"/>
              </w:rPr>
              <w:t>Участники</w:t>
            </w:r>
          </w:p>
        </w:tc>
      </w:tr>
      <w:tr w:rsidR="00584E53" w:rsidRPr="00584E53">
        <w:trPr>
          <w:trHeight w:val="1"/>
        </w:trPr>
        <w:tc>
          <w:tcPr>
            <w:tcW w:w="2523" w:type="dxa"/>
            <w:vMerge w:val="restart"/>
            <w:tcBorders>
              <w:top w:val="single" w:sz="4" w:space="0" w:color="000001"/>
              <w:left w:val="single" w:sz="4" w:space="0" w:color="000001"/>
              <w:bottom w:val="single" w:sz="4" w:space="0" w:color="000001"/>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Музыкальный зал</w:t>
            </w:r>
          </w:p>
        </w:tc>
        <w:tc>
          <w:tcPr>
            <w:tcW w:w="355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Образовательная область «Художественно-эстетическое развитие», утренняя разминка </w:t>
            </w:r>
          </w:p>
        </w:tc>
        <w:tc>
          <w:tcPr>
            <w:tcW w:w="3844"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Музыкальный руководитель, воспитатели, дети всех возрастных групп</w:t>
            </w:r>
          </w:p>
        </w:tc>
      </w:tr>
      <w:tr w:rsidR="00584E53" w:rsidRPr="00584E53">
        <w:trPr>
          <w:trHeight w:val="1"/>
        </w:trPr>
        <w:tc>
          <w:tcPr>
            <w:tcW w:w="2523" w:type="dxa"/>
            <w:vMerge/>
            <w:tcBorders>
              <w:top w:val="single" w:sz="4" w:space="0" w:color="000001"/>
              <w:left w:val="single" w:sz="4" w:space="0" w:color="000001"/>
              <w:bottom w:val="single" w:sz="4" w:space="0" w:color="000001"/>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tc>
        <w:tc>
          <w:tcPr>
            <w:tcW w:w="355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Праздники, развлечения, концерты, театры</w:t>
            </w:r>
          </w:p>
        </w:tc>
        <w:tc>
          <w:tcPr>
            <w:tcW w:w="3844"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Музыкальный руководитель, воспитатели, родители, дети всех возрастных групп, театральные коллективы города и региона</w:t>
            </w:r>
          </w:p>
        </w:tc>
      </w:tr>
      <w:tr w:rsidR="00584E53" w:rsidRPr="00584E53">
        <w:trPr>
          <w:trHeight w:val="823"/>
        </w:trPr>
        <w:tc>
          <w:tcPr>
            <w:tcW w:w="2523" w:type="dxa"/>
            <w:vMerge/>
            <w:tcBorders>
              <w:top w:val="single" w:sz="4" w:space="0" w:color="000001"/>
              <w:left w:val="single" w:sz="4" w:space="0" w:color="000001"/>
              <w:bottom w:val="single" w:sz="4" w:space="0" w:color="000001"/>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tc>
        <w:tc>
          <w:tcPr>
            <w:tcW w:w="355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Театральная деятельность</w:t>
            </w:r>
          </w:p>
        </w:tc>
        <w:tc>
          <w:tcPr>
            <w:tcW w:w="3844"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Музыкальный руководитель, воспитатели, дети всех возрастных групп, родители</w:t>
            </w:r>
          </w:p>
        </w:tc>
      </w:tr>
      <w:tr w:rsidR="00584E53" w:rsidRPr="00584E53">
        <w:trPr>
          <w:trHeight w:val="1"/>
        </w:trPr>
        <w:tc>
          <w:tcPr>
            <w:tcW w:w="2523" w:type="dxa"/>
            <w:vMerge w:val="restart"/>
            <w:tcBorders>
              <w:top w:val="single" w:sz="4" w:space="0" w:color="000001"/>
              <w:left w:val="single" w:sz="4" w:space="0" w:color="000001"/>
              <w:bottom w:val="single" w:sz="4" w:space="0" w:color="000001"/>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tc>
        <w:tc>
          <w:tcPr>
            <w:tcW w:w="355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Утренняя разминка</w:t>
            </w:r>
          </w:p>
        </w:tc>
        <w:tc>
          <w:tcPr>
            <w:tcW w:w="3844"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воспитатели, дети всех возрастных групп</w:t>
            </w:r>
          </w:p>
        </w:tc>
      </w:tr>
      <w:tr w:rsidR="00584E53" w:rsidRPr="00584E53">
        <w:trPr>
          <w:trHeight w:val="1"/>
        </w:trPr>
        <w:tc>
          <w:tcPr>
            <w:tcW w:w="2523" w:type="dxa"/>
            <w:vMerge/>
            <w:tcBorders>
              <w:top w:val="single" w:sz="4" w:space="0" w:color="000001"/>
              <w:left w:val="single" w:sz="4" w:space="0" w:color="000001"/>
              <w:bottom w:val="single" w:sz="4" w:space="0" w:color="000001"/>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tc>
        <w:tc>
          <w:tcPr>
            <w:tcW w:w="355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 xml:space="preserve">Образовательная область </w:t>
            </w: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Физическое развитие</w:t>
            </w:r>
            <w:r w:rsidRPr="00584E53">
              <w:rPr>
                <w:rFonts w:ascii="Times New Roman" w:hAnsi="Times New Roman" w:cs="Times New Roman"/>
                <w:color w:val="000000" w:themeColor="text1"/>
                <w:sz w:val="24"/>
                <w:szCs w:val="24"/>
                <w:lang w:val="en-US"/>
              </w:rPr>
              <w:t>»</w:t>
            </w:r>
          </w:p>
        </w:tc>
        <w:tc>
          <w:tcPr>
            <w:tcW w:w="3844"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воспитатели, дети всех возрастных групп</w:t>
            </w:r>
          </w:p>
        </w:tc>
      </w:tr>
      <w:tr w:rsidR="00584E53" w:rsidRPr="00584E53">
        <w:trPr>
          <w:trHeight w:val="1"/>
        </w:trPr>
        <w:tc>
          <w:tcPr>
            <w:tcW w:w="2523" w:type="dxa"/>
            <w:vMerge/>
            <w:tcBorders>
              <w:top w:val="single" w:sz="4" w:space="0" w:color="000001"/>
              <w:left w:val="single" w:sz="4" w:space="0" w:color="000001"/>
              <w:bottom w:val="single" w:sz="4" w:space="0" w:color="000001"/>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tc>
        <w:tc>
          <w:tcPr>
            <w:tcW w:w="355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Спортивные праздники, развлечения, досуги</w:t>
            </w:r>
          </w:p>
        </w:tc>
        <w:tc>
          <w:tcPr>
            <w:tcW w:w="3844"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воспитатели, дети всех возрастных групп, родители</w:t>
            </w:r>
          </w:p>
        </w:tc>
      </w:tr>
      <w:tr w:rsidR="00584E53" w:rsidRPr="00584E53">
        <w:trPr>
          <w:trHeight w:val="1"/>
        </w:trPr>
        <w:tc>
          <w:tcPr>
            <w:tcW w:w="2523"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355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Родительские собрания и прочие мероприятия для родителей</w:t>
            </w:r>
          </w:p>
        </w:tc>
        <w:tc>
          <w:tcPr>
            <w:tcW w:w="3844"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Педагоги ДОУ, родители, дети</w:t>
            </w:r>
          </w:p>
        </w:tc>
      </w:tr>
      <w:tr w:rsidR="00584E53" w:rsidRPr="00584E53">
        <w:trPr>
          <w:trHeight w:val="1"/>
        </w:trPr>
        <w:tc>
          <w:tcPr>
            <w:tcW w:w="2523"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Групповая комната</w:t>
            </w:r>
          </w:p>
        </w:tc>
        <w:tc>
          <w:tcPr>
            <w:tcW w:w="355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Сенсорное развитие, развитие речи, познавательное развитие, ознакомление с художественной литературой и художественно-прикладным творчеством, раз-витие элементарных математи-ческих представлений, подготовка к обучению грамоте, развитие элементарных историкогеографических представлений, сюжетно-ролевые игры, самообслуживание, трудовая деятельность, самостоятельная творческая деятельность, ознакомление с природой, труд </w:t>
            </w:r>
            <w:r w:rsidRPr="00584E53">
              <w:rPr>
                <w:rFonts w:ascii="Times New Roman" w:hAnsi="Times New Roman" w:cs="Times New Roman"/>
                <w:color w:val="000000" w:themeColor="text1"/>
                <w:sz w:val="24"/>
                <w:szCs w:val="24"/>
              </w:rPr>
              <w:lastRenderedPageBreak/>
              <w:t>в природе, игровая деятельность</w:t>
            </w:r>
          </w:p>
        </w:tc>
        <w:tc>
          <w:tcPr>
            <w:tcW w:w="3844"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lastRenderedPageBreak/>
              <w:t>Дети, педагоги</w:t>
            </w:r>
          </w:p>
        </w:tc>
      </w:tr>
      <w:tr w:rsidR="00584E53" w:rsidRPr="00584E53">
        <w:trPr>
          <w:trHeight w:val="1"/>
        </w:trPr>
        <w:tc>
          <w:tcPr>
            <w:tcW w:w="2523"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lastRenderedPageBreak/>
              <w:t>Спальня</w:t>
            </w:r>
          </w:p>
        </w:tc>
        <w:tc>
          <w:tcPr>
            <w:tcW w:w="355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Дневной сон</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Гимнастика после сна, </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lang w:val="en-US"/>
              </w:rPr>
              <w:t>«</w:t>
            </w:r>
            <w:r w:rsidRPr="00584E53">
              <w:rPr>
                <w:rFonts w:ascii="Times New Roman" w:hAnsi="Times New Roman" w:cs="Times New Roman"/>
                <w:color w:val="000000" w:themeColor="text1"/>
                <w:sz w:val="24"/>
                <w:szCs w:val="24"/>
              </w:rPr>
              <w:t>дорожка здоровья</w:t>
            </w:r>
            <w:r w:rsidRPr="00584E53">
              <w:rPr>
                <w:rFonts w:ascii="Times New Roman" w:hAnsi="Times New Roman" w:cs="Times New Roman"/>
                <w:color w:val="000000" w:themeColor="text1"/>
                <w:sz w:val="24"/>
                <w:szCs w:val="24"/>
                <w:lang w:val="en-US"/>
              </w:rPr>
              <w:t>»</w:t>
            </w:r>
          </w:p>
        </w:tc>
        <w:tc>
          <w:tcPr>
            <w:tcW w:w="3844"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Дети, воспитатели, </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младшие воспитатели</w:t>
            </w:r>
          </w:p>
        </w:tc>
      </w:tr>
      <w:tr w:rsidR="00584E53" w:rsidRPr="00584E53">
        <w:trPr>
          <w:trHeight w:val="1"/>
        </w:trPr>
        <w:tc>
          <w:tcPr>
            <w:tcW w:w="2523"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Приемная</w:t>
            </w:r>
          </w:p>
        </w:tc>
        <w:tc>
          <w:tcPr>
            <w:tcW w:w="355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Информационно-просветительская работа с родителями</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Самообслуживание</w:t>
            </w:r>
          </w:p>
        </w:tc>
        <w:tc>
          <w:tcPr>
            <w:tcW w:w="3844"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Дети, родители, воспитатели</w:t>
            </w:r>
          </w:p>
        </w:tc>
      </w:tr>
      <w:tr w:rsidR="00584E53" w:rsidRPr="00584E53">
        <w:trPr>
          <w:trHeight w:val="1"/>
        </w:trPr>
        <w:tc>
          <w:tcPr>
            <w:tcW w:w="2523"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Медицинский блок</w:t>
            </w:r>
          </w:p>
        </w:tc>
        <w:tc>
          <w:tcPr>
            <w:tcW w:w="355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Осуществление медицинской помощи</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Профилактические мероприятия</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Медицинский мониторинг (антропорметрия и т.п.)</w:t>
            </w:r>
          </w:p>
        </w:tc>
        <w:tc>
          <w:tcPr>
            <w:tcW w:w="3844"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Медицинские работники</w:t>
            </w:r>
          </w:p>
        </w:tc>
      </w:tr>
      <w:tr w:rsidR="00584E53" w:rsidRPr="00584E53">
        <w:trPr>
          <w:trHeight w:val="1"/>
        </w:trPr>
        <w:tc>
          <w:tcPr>
            <w:tcW w:w="2523"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Методический кабинет</w:t>
            </w:r>
          </w:p>
        </w:tc>
        <w:tc>
          <w:tcPr>
            <w:tcW w:w="355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Осуществление методической помощи педагогам</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Информационно-просветительская деятельность</w:t>
            </w:r>
          </w:p>
        </w:tc>
        <w:tc>
          <w:tcPr>
            <w:tcW w:w="3844"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584E53">
              <w:rPr>
                <w:rFonts w:ascii="Times New Roman" w:hAnsi="Times New Roman" w:cs="Times New Roman"/>
                <w:color w:val="000000" w:themeColor="text1"/>
                <w:sz w:val="24"/>
                <w:szCs w:val="24"/>
              </w:rPr>
              <w:t>старший воспитатель</w:t>
            </w:r>
          </w:p>
        </w:tc>
      </w:tr>
    </w:tbl>
    <w:p w:rsidR="00584E53" w:rsidRPr="00CF7C7F"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Оборудование помещений ДОУ безопасно, эстетически привлекательно, является здоровьесберегающим и развивающим. Мебель соответствует росту и возрасту детей, игрушки - обеспечивают максимальный для данного возраста разивающий эффект. Развивающая предметно-пространственная среда насыщенна, пригодна для совместной деятельности взрослого и ребенка и самостоятельной деятельности детей, отвечающей потребностям детского возраста. Пространство группы организовано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Оснащение центров меняется в соответствии с тематическим планированием образовательного процесса.</w:t>
      </w:r>
    </w:p>
    <w:p w:rsidR="00584E53" w:rsidRPr="00584E53" w:rsidRDefault="00584E53" w:rsidP="00584E53">
      <w:pPr>
        <w:autoSpaceDE w:val="0"/>
        <w:autoSpaceDN w:val="0"/>
        <w:adjustRightInd w:val="0"/>
        <w:spacing w:after="0" w:line="240" w:lineRule="auto"/>
        <w:ind w:firstLine="708"/>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 качестве центров развития выступают:</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уголок для сюжетно-ролевых игр;</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книжный уголок;</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зона для настольно-печатных игр;</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выставка (детского рисунка, детского творчества, изделий народных мастеров и т. д.);</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уголок природы (наблюдений за природой);</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спортивный уголок;</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уголки для разнообразных видов самостоятельной деятельности детей — конструктивной, изобразительной, музыкальной и др.;</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игровой центр с крупными мягкими конструкциями (блоки, домики, тоннели и пр.) для легкого изменения игрового пространства;</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игровой уголок (с игрушками, строительным материалом) и др.</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Развивающая предметно-пространственная среда в ДОУ выступает как динамичное пространство, подвижное и легко изменяемое. При проектировании предметной среды следует помнить, что «застывшая» (статичная) предметная среда не сможет выполнять своей развивающей функции в силу того, что перестает пробуждать фантазию ребенка. В целом принцип динамичности — статичности касается степени подвижности игровых пространств,  вариантности предметных условий и характера детской деятельности. Вместе с тем, </w:t>
      </w:r>
      <w:r w:rsidRPr="00584E53">
        <w:rPr>
          <w:rFonts w:ascii="Times New Roman" w:hAnsi="Times New Roman" w:cs="Times New Roman"/>
          <w:color w:val="000000" w:themeColor="text1"/>
          <w:sz w:val="24"/>
          <w:szCs w:val="24"/>
        </w:rPr>
        <w:lastRenderedPageBreak/>
        <w:t>определенная устойчивость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т.п.).</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В младших группах в основе замысла детской игры лежит предмет, поэтому взрослый каждый раз должен обновлять игровую среду (постройки, игрушки,  материалы и др.), чтобы пробудить у малышей желание ставить и решать игровую задачу.</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В старших группах замысел основывается на теме игры, поэтому новообразная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Развивающая предметно-пространственная среда обеспечивает доступ к объектам природного характера; побуждает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 </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Развивающая предметно-пространственная среда ДОУ организована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72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72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72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72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72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72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72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72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72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72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72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72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72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72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72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72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720"/>
        <w:jc w:val="center"/>
        <w:rPr>
          <w:rFonts w:ascii="Times New Roman" w:hAnsi="Times New Roman" w:cs="Times New Roman"/>
          <w:color w:val="000000" w:themeColor="text1"/>
          <w:sz w:val="24"/>
          <w:szCs w:val="24"/>
        </w:rPr>
      </w:pPr>
    </w:p>
    <w:p w:rsidR="00584E53" w:rsidRDefault="00584E53" w:rsidP="00584E53">
      <w:pPr>
        <w:autoSpaceDE w:val="0"/>
        <w:autoSpaceDN w:val="0"/>
        <w:adjustRightInd w:val="0"/>
        <w:spacing w:after="0" w:line="240" w:lineRule="auto"/>
        <w:ind w:left="720"/>
        <w:jc w:val="center"/>
        <w:rPr>
          <w:rFonts w:ascii="Times New Roman" w:hAnsi="Times New Roman" w:cs="Times New Roman"/>
          <w:color w:val="000000" w:themeColor="text1"/>
          <w:sz w:val="24"/>
          <w:szCs w:val="24"/>
        </w:rPr>
      </w:pPr>
    </w:p>
    <w:p w:rsidR="00CF7C7F" w:rsidRDefault="00CF7C7F" w:rsidP="00584E53">
      <w:pPr>
        <w:autoSpaceDE w:val="0"/>
        <w:autoSpaceDN w:val="0"/>
        <w:adjustRightInd w:val="0"/>
        <w:spacing w:after="0" w:line="240" w:lineRule="auto"/>
        <w:ind w:left="720"/>
        <w:jc w:val="center"/>
        <w:rPr>
          <w:rFonts w:ascii="Times New Roman" w:hAnsi="Times New Roman" w:cs="Times New Roman"/>
          <w:color w:val="000000" w:themeColor="text1"/>
          <w:sz w:val="24"/>
          <w:szCs w:val="24"/>
        </w:rPr>
      </w:pPr>
    </w:p>
    <w:p w:rsidR="00CF7C7F" w:rsidRDefault="00CF7C7F" w:rsidP="00584E53">
      <w:pPr>
        <w:autoSpaceDE w:val="0"/>
        <w:autoSpaceDN w:val="0"/>
        <w:adjustRightInd w:val="0"/>
        <w:spacing w:after="0" w:line="240" w:lineRule="auto"/>
        <w:ind w:left="720"/>
        <w:jc w:val="center"/>
        <w:rPr>
          <w:rFonts w:ascii="Times New Roman" w:hAnsi="Times New Roman" w:cs="Times New Roman"/>
          <w:color w:val="000000" w:themeColor="text1"/>
          <w:sz w:val="24"/>
          <w:szCs w:val="24"/>
        </w:rPr>
      </w:pPr>
    </w:p>
    <w:p w:rsidR="00CF7C7F" w:rsidRDefault="00CF7C7F" w:rsidP="00584E53">
      <w:pPr>
        <w:autoSpaceDE w:val="0"/>
        <w:autoSpaceDN w:val="0"/>
        <w:adjustRightInd w:val="0"/>
        <w:spacing w:after="0" w:line="240" w:lineRule="auto"/>
        <w:ind w:left="720"/>
        <w:jc w:val="center"/>
        <w:rPr>
          <w:rFonts w:ascii="Times New Roman" w:hAnsi="Times New Roman" w:cs="Times New Roman"/>
          <w:color w:val="000000" w:themeColor="text1"/>
          <w:sz w:val="24"/>
          <w:szCs w:val="24"/>
        </w:rPr>
      </w:pPr>
    </w:p>
    <w:p w:rsidR="00CF7C7F" w:rsidRDefault="00CF7C7F" w:rsidP="00584E53">
      <w:pPr>
        <w:autoSpaceDE w:val="0"/>
        <w:autoSpaceDN w:val="0"/>
        <w:adjustRightInd w:val="0"/>
        <w:spacing w:after="0" w:line="240" w:lineRule="auto"/>
        <w:ind w:left="720"/>
        <w:jc w:val="center"/>
        <w:rPr>
          <w:rFonts w:ascii="Times New Roman" w:hAnsi="Times New Roman" w:cs="Times New Roman"/>
          <w:color w:val="000000" w:themeColor="text1"/>
          <w:sz w:val="24"/>
          <w:szCs w:val="24"/>
        </w:rPr>
      </w:pPr>
    </w:p>
    <w:p w:rsidR="00CF7C7F" w:rsidRDefault="00CF7C7F" w:rsidP="00584E53">
      <w:pPr>
        <w:autoSpaceDE w:val="0"/>
        <w:autoSpaceDN w:val="0"/>
        <w:adjustRightInd w:val="0"/>
        <w:spacing w:after="0" w:line="240" w:lineRule="auto"/>
        <w:ind w:left="720"/>
        <w:jc w:val="center"/>
        <w:rPr>
          <w:rFonts w:ascii="Times New Roman" w:hAnsi="Times New Roman" w:cs="Times New Roman"/>
          <w:color w:val="000000" w:themeColor="text1"/>
          <w:sz w:val="24"/>
          <w:szCs w:val="24"/>
        </w:rPr>
      </w:pPr>
    </w:p>
    <w:p w:rsidR="00CF7C7F" w:rsidRDefault="00CF7C7F" w:rsidP="00584E53">
      <w:pPr>
        <w:autoSpaceDE w:val="0"/>
        <w:autoSpaceDN w:val="0"/>
        <w:adjustRightInd w:val="0"/>
        <w:spacing w:after="0" w:line="240" w:lineRule="auto"/>
        <w:ind w:left="720"/>
        <w:jc w:val="center"/>
        <w:rPr>
          <w:rFonts w:ascii="Times New Roman" w:hAnsi="Times New Roman" w:cs="Times New Roman"/>
          <w:color w:val="000000" w:themeColor="text1"/>
          <w:sz w:val="24"/>
          <w:szCs w:val="24"/>
        </w:rPr>
      </w:pPr>
    </w:p>
    <w:p w:rsidR="00CF7C7F" w:rsidRDefault="00CF7C7F" w:rsidP="00584E53">
      <w:pPr>
        <w:autoSpaceDE w:val="0"/>
        <w:autoSpaceDN w:val="0"/>
        <w:adjustRightInd w:val="0"/>
        <w:spacing w:after="0" w:line="240" w:lineRule="auto"/>
        <w:ind w:left="720"/>
        <w:jc w:val="center"/>
        <w:rPr>
          <w:rFonts w:ascii="Times New Roman" w:hAnsi="Times New Roman" w:cs="Times New Roman"/>
          <w:color w:val="000000" w:themeColor="text1"/>
          <w:sz w:val="24"/>
          <w:szCs w:val="24"/>
        </w:rPr>
      </w:pPr>
    </w:p>
    <w:p w:rsidR="00CF7C7F" w:rsidRDefault="00CF7C7F" w:rsidP="00584E53">
      <w:pPr>
        <w:autoSpaceDE w:val="0"/>
        <w:autoSpaceDN w:val="0"/>
        <w:adjustRightInd w:val="0"/>
        <w:spacing w:after="0" w:line="240" w:lineRule="auto"/>
        <w:ind w:left="720"/>
        <w:jc w:val="center"/>
        <w:rPr>
          <w:rFonts w:ascii="Times New Roman" w:hAnsi="Times New Roman" w:cs="Times New Roman"/>
          <w:color w:val="000000" w:themeColor="text1"/>
          <w:sz w:val="24"/>
          <w:szCs w:val="24"/>
        </w:rPr>
      </w:pPr>
    </w:p>
    <w:p w:rsidR="00CF7C7F" w:rsidRDefault="00CF7C7F" w:rsidP="00584E53">
      <w:pPr>
        <w:autoSpaceDE w:val="0"/>
        <w:autoSpaceDN w:val="0"/>
        <w:adjustRightInd w:val="0"/>
        <w:spacing w:after="0" w:line="240" w:lineRule="auto"/>
        <w:ind w:left="720"/>
        <w:jc w:val="center"/>
        <w:rPr>
          <w:rFonts w:ascii="Times New Roman" w:hAnsi="Times New Roman" w:cs="Times New Roman"/>
          <w:color w:val="000000" w:themeColor="text1"/>
          <w:sz w:val="24"/>
          <w:szCs w:val="24"/>
        </w:rPr>
      </w:pPr>
    </w:p>
    <w:p w:rsidR="00CF7C7F" w:rsidRPr="00584E53" w:rsidRDefault="00CF7C7F" w:rsidP="00584E53">
      <w:pPr>
        <w:autoSpaceDE w:val="0"/>
        <w:autoSpaceDN w:val="0"/>
        <w:adjustRightInd w:val="0"/>
        <w:spacing w:after="0" w:line="240" w:lineRule="auto"/>
        <w:ind w:left="72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720"/>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left="720"/>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lastRenderedPageBreak/>
        <w:t>ДОПОЛНИТЕЛЬНЫЙ РАЗДЕЛ</w:t>
      </w:r>
    </w:p>
    <w:p w:rsidR="00584E53" w:rsidRPr="00584E53" w:rsidRDefault="00584E53" w:rsidP="00584E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Краткая презентация Программы</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Программа определяет содержание и организацию образовате</w:t>
      </w:r>
      <w:r w:rsidR="00CF7C7F">
        <w:rPr>
          <w:rFonts w:ascii="Times New Roman" w:hAnsi="Times New Roman" w:cs="Times New Roman"/>
          <w:color w:val="000000" w:themeColor="text1"/>
          <w:sz w:val="24"/>
          <w:szCs w:val="24"/>
        </w:rPr>
        <w:t>льной деятельности в ДОУ на 2016-2017</w:t>
      </w:r>
      <w:r w:rsidRPr="00584E53">
        <w:rPr>
          <w:rFonts w:ascii="Times New Roman" w:hAnsi="Times New Roman" w:cs="Times New Roman"/>
          <w:color w:val="000000" w:themeColor="text1"/>
          <w:sz w:val="24"/>
          <w:szCs w:val="24"/>
        </w:rPr>
        <w:t xml:space="preserve"> учебный год на уровне дошкольного образования и обеспечивает развитие личности воспитанников в различных видах общения и деятельности с учетом их возрастных, индивидуальных, психологических и физиологических особенностей в соответствии с Федеральным государственным образовательным стандартом дошкольного образования.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Программа направлена на создание условий, которые способствуют полноценному развитию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на фоне эмоционального благополучия воспитанников и положительного отношения к миру, к себе и к другим людям.</w:t>
      </w:r>
    </w:p>
    <w:p w:rsidR="00584E53" w:rsidRPr="00584E53" w:rsidRDefault="00584E53" w:rsidP="00584E53">
      <w:pPr>
        <w:tabs>
          <w:tab w:val="left" w:pos="180"/>
          <w:tab w:val="center" w:pos="4677"/>
        </w:tabs>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ab/>
        <w:t xml:space="preserve">       Социальными заказчиками образовательной деятельности ДОУ являются в первую очередь родители (законные представители) воспитанников. Поэтому одной из приоритетных задач деятельности коллектива ДОУ является – создание  доброжелательной, психологически комфортной атмосферы, в основе которой лежит определенная система взаимопонимания и сотрудничества с родителями. </w:t>
      </w:r>
    </w:p>
    <w:p w:rsidR="00584E53" w:rsidRPr="00584E53" w:rsidRDefault="00584E53" w:rsidP="00584E53">
      <w:pPr>
        <w:tabs>
          <w:tab w:val="left" w:pos="1066"/>
        </w:tabs>
        <w:autoSpaceDE w:val="0"/>
        <w:autoSpaceDN w:val="0"/>
        <w:adjustRightInd w:val="0"/>
        <w:spacing w:after="0" w:line="240" w:lineRule="auto"/>
        <w:jc w:val="both"/>
        <w:rPr>
          <w:rFonts w:ascii="Times New Roman" w:hAnsi="Times New Roman" w:cs="Times New Roman"/>
          <w:color w:val="000000" w:themeColor="text1"/>
          <w:sz w:val="24"/>
          <w:szCs w:val="24"/>
          <w:highlight w:val="white"/>
        </w:rPr>
      </w:pPr>
      <w:r w:rsidRPr="00584E53">
        <w:rPr>
          <w:rFonts w:ascii="Times New Roman" w:hAnsi="Times New Roman" w:cs="Times New Roman"/>
          <w:b/>
          <w:bCs/>
          <w:color w:val="000000" w:themeColor="text1"/>
          <w:sz w:val="24"/>
          <w:szCs w:val="24"/>
          <w:highlight w:val="white"/>
        </w:rPr>
        <w:t xml:space="preserve">        </w:t>
      </w:r>
      <w:r w:rsidRPr="00584E53">
        <w:rPr>
          <w:rFonts w:ascii="Times New Roman" w:hAnsi="Times New Roman" w:cs="Times New Roman"/>
          <w:color w:val="000000" w:themeColor="text1"/>
          <w:sz w:val="24"/>
          <w:szCs w:val="24"/>
          <w:highlight w:val="white"/>
        </w:rPr>
        <w:t xml:space="preserve">Программа учитывает образовательные потребности, интересы и мотивы детей, членов из семей и педагогов. </w:t>
      </w:r>
    </w:p>
    <w:p w:rsidR="00584E53" w:rsidRPr="00584E53" w:rsidRDefault="00584E53" w:rsidP="00584E53">
      <w:pPr>
        <w:tabs>
          <w:tab w:val="left" w:pos="1195"/>
        </w:tabs>
        <w:autoSpaceDE w:val="0"/>
        <w:autoSpaceDN w:val="0"/>
        <w:adjustRightInd w:val="0"/>
        <w:spacing w:after="0" w:line="240" w:lineRule="auto"/>
        <w:jc w:val="both"/>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highlight w:val="white"/>
        </w:rPr>
        <w:t xml:space="preserve">        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 </w:t>
      </w:r>
    </w:p>
    <w:p w:rsidR="00584E53" w:rsidRPr="00584E53" w:rsidRDefault="00584E53" w:rsidP="00584E53">
      <w:pPr>
        <w:tabs>
          <w:tab w:val="left" w:pos="1195"/>
        </w:tabs>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tabs>
          <w:tab w:val="left" w:pos="1195"/>
        </w:tabs>
        <w:autoSpaceDE w:val="0"/>
        <w:autoSpaceDN w:val="0"/>
        <w:adjustRightInd w:val="0"/>
        <w:spacing w:after="0" w:line="240" w:lineRule="auto"/>
        <w:jc w:val="center"/>
        <w:rPr>
          <w:rFonts w:ascii="Times New Roman" w:hAnsi="Times New Roman" w:cs="Times New Roman"/>
          <w:b/>
          <w:bCs/>
          <w:color w:val="000000" w:themeColor="text1"/>
          <w:sz w:val="24"/>
          <w:szCs w:val="24"/>
          <w:highlight w:val="white"/>
        </w:rPr>
      </w:pPr>
      <w:r w:rsidRPr="00584E53">
        <w:rPr>
          <w:rFonts w:ascii="Times New Roman" w:hAnsi="Times New Roman" w:cs="Times New Roman"/>
          <w:b/>
          <w:bCs/>
          <w:color w:val="000000" w:themeColor="text1"/>
          <w:sz w:val="24"/>
          <w:szCs w:val="24"/>
          <w:highlight w:val="white"/>
        </w:rPr>
        <w:t>Возрастная категория детей, на которых ориентирована Программа</w:t>
      </w:r>
    </w:p>
    <w:p w:rsidR="00584E53" w:rsidRPr="00584E53" w:rsidRDefault="00584E53" w:rsidP="00584E53">
      <w:pPr>
        <w:autoSpaceDE w:val="0"/>
        <w:autoSpaceDN w:val="0"/>
        <w:adjustRightInd w:val="0"/>
        <w:spacing w:after="0" w:line="240" w:lineRule="auto"/>
        <w:ind w:firstLine="709"/>
        <w:jc w:val="center"/>
        <w:rPr>
          <w:rFonts w:ascii="Times New Roman" w:hAnsi="Times New Roman" w:cs="Times New Roman"/>
          <w:b/>
          <w:bCs/>
          <w:color w:val="000000" w:themeColor="text1"/>
          <w:sz w:val="24"/>
          <w:szCs w:val="24"/>
        </w:rPr>
      </w:pPr>
      <w:r w:rsidRPr="00584E53">
        <w:rPr>
          <w:rFonts w:ascii="Times New Roman" w:hAnsi="Times New Roman" w:cs="Times New Roman"/>
          <w:b/>
          <w:bCs/>
          <w:color w:val="000000" w:themeColor="text1"/>
          <w:sz w:val="24"/>
          <w:szCs w:val="24"/>
        </w:rPr>
        <w:t>2 младшая группа ( 3 – 4 года)</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b/>
          <w:bCs/>
          <w:color w:val="000000" w:themeColor="text1"/>
          <w:sz w:val="24"/>
          <w:szCs w:val="24"/>
        </w:rPr>
      </w:pPr>
      <w:r w:rsidRPr="00584E53">
        <w:rPr>
          <w:rFonts w:ascii="Times New Roman" w:hAnsi="Times New Roman" w:cs="Times New Roman"/>
          <w:color w:val="000000" w:themeColor="text1"/>
          <w:sz w:val="24"/>
          <w:szCs w:val="24"/>
        </w:rPr>
        <w:t xml:space="preserve">В возрасте 3-4 лет ребенок постепенно выходит за пределы семейного круга, его </w:t>
      </w:r>
      <w:r w:rsidRPr="00584E53">
        <w:rPr>
          <w:rFonts w:ascii="Times New Roman" w:hAnsi="Times New Roman" w:cs="Times New Roman"/>
          <w:b/>
          <w:bCs/>
          <w:color w:val="000000" w:themeColor="text1"/>
          <w:sz w:val="24"/>
          <w:szCs w:val="24"/>
        </w:rPr>
        <w:t xml:space="preserve">общение становится внеситуативным. </w:t>
      </w:r>
      <w:r w:rsidRPr="00584E53">
        <w:rPr>
          <w:rFonts w:ascii="Times New Roman" w:hAnsi="Times New Roman" w:cs="Times New Roman"/>
          <w:color w:val="000000" w:themeColor="text1"/>
          <w:sz w:val="24"/>
          <w:szCs w:val="24"/>
        </w:rPr>
        <w:t>Взрослый становится для ребенка не только членом семьи, но и носителем определенной обще</w:t>
      </w:r>
      <w:r w:rsidRPr="00584E53">
        <w:rPr>
          <w:rFonts w:ascii="Times New Roman" w:hAnsi="Times New Roman" w:cs="Times New Roman"/>
          <w:color w:val="000000" w:themeColor="text1"/>
          <w:sz w:val="24"/>
          <w:szCs w:val="24"/>
        </w:rPr>
        <w:softHyphen/>
        <w:t>ственной функции. Желание ребенка выполнять такую же функцию при</w:t>
      </w:r>
      <w:r w:rsidRPr="00584E53">
        <w:rPr>
          <w:rFonts w:ascii="Times New Roman" w:hAnsi="Times New Roman" w:cs="Times New Roman"/>
          <w:color w:val="000000" w:themeColor="text1"/>
          <w:sz w:val="24"/>
          <w:szCs w:val="24"/>
        </w:rPr>
        <w:softHyphen/>
        <w:t xml:space="preserve">водит к противоречию с его реальными возможностями. Это противоречие разрешается через развитие </w:t>
      </w:r>
      <w:r w:rsidRPr="00584E53">
        <w:rPr>
          <w:rFonts w:ascii="Times New Roman" w:hAnsi="Times New Roman" w:cs="Times New Roman"/>
          <w:b/>
          <w:bCs/>
          <w:color w:val="000000" w:themeColor="text1"/>
          <w:sz w:val="24"/>
          <w:szCs w:val="24"/>
        </w:rPr>
        <w:t xml:space="preserve">игры, которая становится ведущим видом деятельности </w:t>
      </w:r>
      <w:r w:rsidRPr="00584E53">
        <w:rPr>
          <w:rFonts w:ascii="Times New Roman" w:hAnsi="Times New Roman" w:cs="Times New Roman"/>
          <w:color w:val="000000" w:themeColor="text1"/>
          <w:sz w:val="24"/>
          <w:szCs w:val="24"/>
        </w:rPr>
        <w:t xml:space="preserve">в </w:t>
      </w:r>
      <w:r w:rsidRPr="00584E53">
        <w:rPr>
          <w:rFonts w:ascii="Times New Roman" w:hAnsi="Times New Roman" w:cs="Times New Roman"/>
          <w:b/>
          <w:bCs/>
          <w:color w:val="000000" w:themeColor="text1"/>
          <w:sz w:val="24"/>
          <w:szCs w:val="24"/>
        </w:rPr>
        <w:t>дошкольном возрасте.</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w:t>
      </w:r>
      <w:r w:rsidRPr="00584E53">
        <w:rPr>
          <w:rFonts w:ascii="Times New Roman" w:hAnsi="Times New Roman" w:cs="Times New Roman"/>
          <w:color w:val="000000" w:themeColor="text1"/>
          <w:sz w:val="24"/>
          <w:szCs w:val="24"/>
        </w:rPr>
        <w:softHyphen/>
        <w:t>ми. Продолжительность игры небольшая. Младшие дошкольники ограничи</w:t>
      </w:r>
      <w:r w:rsidRPr="00584E53">
        <w:rPr>
          <w:rFonts w:ascii="Times New Roman" w:hAnsi="Times New Roman" w:cs="Times New Roman"/>
          <w:color w:val="000000" w:themeColor="text1"/>
          <w:sz w:val="24"/>
          <w:szCs w:val="24"/>
        </w:rPr>
        <w:softHyphen/>
        <w:t>ваются игрой с одной-двумя ролями и простыми, неразвернутыми сюжета</w:t>
      </w:r>
      <w:r w:rsidRPr="00584E53">
        <w:rPr>
          <w:rFonts w:ascii="Times New Roman" w:hAnsi="Times New Roman" w:cs="Times New Roman"/>
          <w:color w:val="000000" w:themeColor="text1"/>
          <w:sz w:val="24"/>
          <w:szCs w:val="24"/>
        </w:rPr>
        <w:softHyphen/>
        <w:t>ми. Игры с правилами в этом возрасте только начинают формироваться.</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 xml:space="preserve">Изобразительная деятельность ребенка зависит от его представлений о предмете. </w:t>
      </w:r>
      <w:r w:rsidRPr="00584E53">
        <w:rPr>
          <w:rFonts w:ascii="Times New Roman" w:hAnsi="Times New Roman" w:cs="Times New Roman"/>
          <w:color w:val="000000" w:themeColor="text1"/>
          <w:sz w:val="24"/>
          <w:szCs w:val="24"/>
        </w:rPr>
        <w:t>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b/>
          <w:bCs/>
          <w:color w:val="000000" w:themeColor="text1"/>
          <w:sz w:val="24"/>
          <w:szCs w:val="24"/>
        </w:rPr>
        <w:t xml:space="preserve">Большое значение для развития мелкой моторики имеет лепка. </w:t>
      </w:r>
      <w:r w:rsidRPr="00584E53">
        <w:rPr>
          <w:rFonts w:ascii="Times New Roman" w:hAnsi="Times New Roman" w:cs="Times New Roman"/>
          <w:color w:val="000000" w:themeColor="text1"/>
          <w:sz w:val="24"/>
          <w:szCs w:val="24"/>
        </w:rPr>
        <w:t>Младшие дошкольники способны под руководством взрослого вылепить простые предметы.</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Известно, что аппликация оказывает положительное влияние на разви</w:t>
      </w:r>
      <w:r w:rsidRPr="00584E53">
        <w:rPr>
          <w:rFonts w:ascii="Times New Roman" w:hAnsi="Times New Roman" w:cs="Times New Roman"/>
          <w:color w:val="000000" w:themeColor="text1"/>
          <w:sz w:val="24"/>
          <w:szCs w:val="24"/>
        </w:rPr>
        <w:softHyphen/>
        <w:t>тие восприятия. В этом возрасте детям доступны простейшие виды аппли</w:t>
      </w:r>
      <w:r w:rsidRPr="00584E53">
        <w:rPr>
          <w:rFonts w:ascii="Times New Roman" w:hAnsi="Times New Roman" w:cs="Times New Roman"/>
          <w:color w:val="000000" w:themeColor="text1"/>
          <w:sz w:val="24"/>
          <w:szCs w:val="24"/>
        </w:rPr>
        <w:softHyphen/>
        <w:t>кации.</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Конструктивная деятельность в младшем дошкольном возрасте ограни</w:t>
      </w:r>
      <w:r w:rsidRPr="00584E53">
        <w:rPr>
          <w:rFonts w:ascii="Times New Roman" w:hAnsi="Times New Roman" w:cs="Times New Roman"/>
          <w:color w:val="000000" w:themeColor="text1"/>
          <w:sz w:val="24"/>
          <w:szCs w:val="24"/>
        </w:rPr>
        <w:softHyphen/>
        <w:t xml:space="preserve">чена возведением несложных построек по образцу и по замыслу. - В младшем дошкольном </w:t>
      </w:r>
      <w:r w:rsidRPr="00584E53">
        <w:rPr>
          <w:rFonts w:ascii="Times New Roman" w:hAnsi="Times New Roman" w:cs="Times New Roman"/>
          <w:color w:val="000000" w:themeColor="text1"/>
          <w:sz w:val="24"/>
          <w:szCs w:val="24"/>
        </w:rPr>
        <w:lastRenderedPageBreak/>
        <w:t>возрасте развивается персептивная деятель</w:t>
      </w:r>
      <w:r w:rsidRPr="00584E53">
        <w:rPr>
          <w:rFonts w:ascii="Times New Roman" w:hAnsi="Times New Roman" w:cs="Times New Roman"/>
          <w:color w:val="000000" w:themeColor="text1"/>
          <w:sz w:val="24"/>
          <w:szCs w:val="24"/>
        </w:rPr>
        <w:softHyphen/>
        <w:t>ность. Дети от использования предэталонов — индивидуальных единиц восприятия —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процесса—и в помещении всего дошкольного учреждения.</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Развиваются память и внимание. </w:t>
      </w:r>
      <w:r w:rsidRPr="00584E53">
        <w:rPr>
          <w:rFonts w:ascii="Times New Roman" w:hAnsi="Times New Roman" w:cs="Times New Roman"/>
          <w:b/>
          <w:bCs/>
          <w:color w:val="000000" w:themeColor="text1"/>
          <w:sz w:val="24"/>
          <w:szCs w:val="24"/>
        </w:rPr>
        <w:t xml:space="preserve">По </w:t>
      </w:r>
      <w:r w:rsidRPr="00584E53">
        <w:rPr>
          <w:rFonts w:ascii="Times New Roman" w:hAnsi="Times New Roman" w:cs="Times New Roman"/>
          <w:color w:val="000000" w:themeColor="text1"/>
          <w:sz w:val="24"/>
          <w:szCs w:val="24"/>
        </w:rPr>
        <w:t>просьбе взрослого дети могут за</w:t>
      </w:r>
      <w:r w:rsidRPr="00584E53">
        <w:rPr>
          <w:rFonts w:ascii="Times New Roman" w:hAnsi="Times New Roman" w:cs="Times New Roman"/>
          <w:color w:val="000000" w:themeColor="text1"/>
          <w:sz w:val="24"/>
          <w:szCs w:val="24"/>
        </w:rPr>
        <w:softHyphen/>
        <w:t>помнить 3-4 слова и 5-6 названий предметов. К концу младшего дошколь</w:t>
      </w:r>
      <w:r w:rsidRPr="00584E53">
        <w:rPr>
          <w:rFonts w:ascii="Times New Roman" w:hAnsi="Times New Roman" w:cs="Times New Roman"/>
          <w:color w:val="000000" w:themeColor="text1"/>
          <w:sz w:val="24"/>
          <w:szCs w:val="24"/>
        </w:rPr>
        <w:softHyphen/>
        <w:t>ного возраста они способны запомнить значительные отрывки из любимых произведений.</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b/>
          <w:bCs/>
          <w:color w:val="000000" w:themeColor="text1"/>
          <w:sz w:val="24"/>
          <w:szCs w:val="24"/>
        </w:rPr>
      </w:pPr>
      <w:r w:rsidRPr="00584E53">
        <w:rPr>
          <w:rFonts w:ascii="Times New Roman" w:hAnsi="Times New Roman" w:cs="Times New Roman"/>
          <w:color w:val="000000" w:themeColor="text1"/>
          <w:sz w:val="24"/>
          <w:szCs w:val="24"/>
        </w:rPr>
        <w:t>Продолжает развиваться наглядно-действенное мышление. При этом преобразования ситуаций в ряде случаев осуществляются на основе целе</w:t>
      </w:r>
      <w:r w:rsidRPr="00584E53">
        <w:rPr>
          <w:rFonts w:ascii="Times New Roman" w:hAnsi="Times New Roman" w:cs="Times New Roman"/>
          <w:color w:val="000000" w:themeColor="text1"/>
          <w:sz w:val="24"/>
          <w:szCs w:val="24"/>
        </w:rPr>
        <w:softHyphen/>
        <w:t xml:space="preserve">направленных проб с учетом желаемого результата. </w:t>
      </w:r>
      <w:r w:rsidRPr="00584E53">
        <w:rPr>
          <w:rFonts w:ascii="Times New Roman" w:hAnsi="Times New Roman" w:cs="Times New Roman"/>
          <w:b/>
          <w:bCs/>
          <w:color w:val="000000" w:themeColor="text1"/>
          <w:sz w:val="24"/>
          <w:szCs w:val="24"/>
        </w:rPr>
        <w:t>Дошкольники способны установить некоторые скрытые связи и отношения между предметами.</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 младшем дошкольном возрасте начинает развиваться воображение, которое особенно наглядно проявляется в игре, когда одни объекты высту</w:t>
      </w:r>
      <w:r w:rsidRPr="00584E53">
        <w:rPr>
          <w:rFonts w:ascii="Times New Roman" w:hAnsi="Times New Roman" w:cs="Times New Roman"/>
          <w:color w:val="000000" w:themeColor="text1"/>
          <w:sz w:val="24"/>
          <w:szCs w:val="24"/>
        </w:rPr>
        <w:softHyphen/>
        <w:t>пают в качестве заместителей других.</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b/>
          <w:bCs/>
          <w:color w:val="000000" w:themeColor="text1"/>
          <w:sz w:val="24"/>
          <w:szCs w:val="24"/>
        </w:rPr>
      </w:pPr>
      <w:r w:rsidRPr="00584E53">
        <w:rPr>
          <w:rFonts w:ascii="Times New Roman" w:hAnsi="Times New Roman" w:cs="Times New Roman"/>
          <w:color w:val="000000" w:themeColor="text1"/>
          <w:sz w:val="24"/>
          <w:szCs w:val="24"/>
        </w:rPr>
        <w:t xml:space="preserve">Взаимоотношения детей ярко проявляются в игровой деятельности. Они скорее </w:t>
      </w:r>
      <w:r w:rsidRPr="00584E53">
        <w:rPr>
          <w:rFonts w:ascii="Times New Roman" w:hAnsi="Times New Roman" w:cs="Times New Roman"/>
          <w:b/>
          <w:bCs/>
          <w:color w:val="000000" w:themeColor="text1"/>
          <w:sz w:val="24"/>
          <w:szCs w:val="24"/>
        </w:rPr>
        <w:t xml:space="preserve">играют рядом, чем активно вступают во взаимодействие. </w:t>
      </w:r>
      <w:r w:rsidRPr="00584E53">
        <w:rPr>
          <w:rFonts w:ascii="Times New Roman" w:hAnsi="Times New Roman" w:cs="Times New Roman"/>
          <w:color w:val="000000" w:themeColor="text1"/>
          <w:sz w:val="24"/>
          <w:szCs w:val="24"/>
        </w:rPr>
        <w:t xml:space="preserve">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584E53">
        <w:rPr>
          <w:rFonts w:ascii="Times New Roman" w:hAnsi="Times New Roman" w:cs="Times New Roman"/>
          <w:b/>
          <w:bCs/>
          <w:color w:val="000000" w:themeColor="text1"/>
          <w:sz w:val="24"/>
          <w:szCs w:val="24"/>
        </w:rPr>
        <w:t>Положение ребенка в группе сверстников во многом определяется мнением воспитателя.</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 младшем дошкольном возрасте можно наблюдать соподчинение мо</w:t>
      </w:r>
      <w:r w:rsidRPr="00584E53">
        <w:rPr>
          <w:rFonts w:ascii="Times New Roman" w:hAnsi="Times New Roman" w:cs="Times New Roman"/>
          <w:color w:val="000000" w:themeColor="text1"/>
          <w:sz w:val="24"/>
          <w:szCs w:val="24"/>
        </w:rPr>
        <w:softHyphen/>
        <w:t>тивов поведения в относительно простых ситуациях. Сознательное управ</w:t>
      </w:r>
      <w:r w:rsidRPr="00584E53">
        <w:rPr>
          <w:rFonts w:ascii="Times New Roman" w:hAnsi="Times New Roman" w:cs="Times New Roman"/>
          <w:color w:val="000000" w:themeColor="text1"/>
          <w:sz w:val="24"/>
          <w:szCs w:val="24"/>
        </w:rPr>
        <w:softHyphen/>
        <w:t xml:space="preserve">ление поведением только начинает складываться; во многом </w:t>
      </w:r>
      <w:r w:rsidRPr="00584E53">
        <w:rPr>
          <w:rFonts w:ascii="Times New Roman" w:hAnsi="Times New Roman" w:cs="Times New Roman"/>
          <w:b/>
          <w:bCs/>
          <w:color w:val="000000" w:themeColor="text1"/>
          <w:sz w:val="24"/>
          <w:szCs w:val="24"/>
        </w:rPr>
        <w:t xml:space="preserve">поведение </w:t>
      </w:r>
      <w:r w:rsidRPr="00584E53">
        <w:rPr>
          <w:rFonts w:ascii="Times New Roman" w:hAnsi="Times New Roman" w:cs="Times New Roman"/>
          <w:color w:val="000000" w:themeColor="text1"/>
          <w:sz w:val="24"/>
          <w:szCs w:val="24"/>
        </w:rPr>
        <w:t xml:space="preserve">ребенка </w:t>
      </w:r>
      <w:r w:rsidRPr="00584E53">
        <w:rPr>
          <w:rFonts w:ascii="Times New Roman" w:hAnsi="Times New Roman" w:cs="Times New Roman"/>
          <w:b/>
          <w:bCs/>
          <w:color w:val="000000" w:themeColor="text1"/>
          <w:sz w:val="24"/>
          <w:szCs w:val="24"/>
        </w:rPr>
        <w:t xml:space="preserve">еще ситуативное. </w:t>
      </w:r>
      <w:r w:rsidRPr="00584E53">
        <w:rPr>
          <w:rFonts w:ascii="Times New Roman" w:hAnsi="Times New Roman" w:cs="Times New Roman"/>
          <w:color w:val="000000" w:themeColor="text1"/>
          <w:sz w:val="24"/>
          <w:szCs w:val="24"/>
        </w:rPr>
        <w:t>Вместе с тем можно наблюдать и случаи ограни</w:t>
      </w:r>
      <w:r w:rsidRPr="00584E53">
        <w:rPr>
          <w:rFonts w:ascii="Times New Roman" w:hAnsi="Times New Roman" w:cs="Times New Roman"/>
          <w:color w:val="000000" w:themeColor="text1"/>
          <w:sz w:val="24"/>
          <w:szCs w:val="24"/>
        </w:rPr>
        <w:softHyphen/>
        <w:t>чения собственных побуждений самим ребенком, сопровождаемые словес</w:t>
      </w:r>
      <w:r w:rsidRPr="00584E53">
        <w:rPr>
          <w:rFonts w:ascii="Times New Roman" w:hAnsi="Times New Roman" w:cs="Times New Roman"/>
          <w:color w:val="000000" w:themeColor="text1"/>
          <w:sz w:val="24"/>
          <w:szCs w:val="24"/>
        </w:rPr>
        <w:softHyphen/>
        <w:t>ными указаниями. Начинает развиваться самооценка, при этом дети в зна</w:t>
      </w:r>
      <w:r w:rsidRPr="00584E53">
        <w:rPr>
          <w:rFonts w:ascii="Times New Roman" w:hAnsi="Times New Roman" w:cs="Times New Roman"/>
          <w:color w:val="000000" w:themeColor="text1"/>
          <w:sz w:val="24"/>
          <w:szCs w:val="24"/>
        </w:rPr>
        <w:softHyphen/>
        <w:t>чительной мере ориентируются на оценку воспитателя. Продолжает развиваться также их половая идентификация, что проявляется в характе</w:t>
      </w:r>
      <w:r w:rsidRPr="00584E53">
        <w:rPr>
          <w:rFonts w:ascii="Times New Roman" w:hAnsi="Times New Roman" w:cs="Times New Roman"/>
          <w:color w:val="000000" w:themeColor="text1"/>
          <w:sz w:val="24"/>
          <w:szCs w:val="24"/>
        </w:rPr>
        <w:softHyphen/>
        <w:t>ре выбираемых игрушек и сюжетов.</w:t>
      </w:r>
    </w:p>
    <w:p w:rsidR="00584E53" w:rsidRPr="00584E53" w:rsidRDefault="00584E53" w:rsidP="00584E53">
      <w:pPr>
        <w:tabs>
          <w:tab w:val="left" w:pos="1195"/>
        </w:tabs>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tabs>
          <w:tab w:val="left" w:pos="1195"/>
        </w:tabs>
        <w:autoSpaceDE w:val="0"/>
        <w:autoSpaceDN w:val="0"/>
        <w:adjustRightInd w:val="0"/>
        <w:spacing w:after="0" w:line="240" w:lineRule="auto"/>
        <w:jc w:val="both"/>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highlight w:val="white"/>
        </w:rPr>
        <w:t xml:space="preserve">        Программа направлена на:</w:t>
      </w:r>
    </w:p>
    <w:p w:rsidR="00584E53" w:rsidRPr="00584E53" w:rsidRDefault="00584E53" w:rsidP="00584E53">
      <w:pPr>
        <w:tabs>
          <w:tab w:val="left" w:pos="1195"/>
        </w:tabs>
        <w:autoSpaceDE w:val="0"/>
        <w:autoSpaceDN w:val="0"/>
        <w:adjustRightInd w:val="0"/>
        <w:spacing w:after="0" w:line="240" w:lineRule="auto"/>
        <w:jc w:val="both"/>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highlight w:val="white"/>
        </w:rPr>
        <w:t>-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584E53" w:rsidRPr="00584E53" w:rsidRDefault="00584E53" w:rsidP="00584E53">
      <w:pPr>
        <w:tabs>
          <w:tab w:val="left" w:pos="1195"/>
        </w:tabs>
        <w:autoSpaceDE w:val="0"/>
        <w:autoSpaceDN w:val="0"/>
        <w:adjustRightInd w:val="0"/>
        <w:spacing w:after="0" w:line="240" w:lineRule="auto"/>
        <w:jc w:val="both"/>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highlight w:val="white"/>
        </w:rPr>
        <w:t>- на создание развивающей образовательной среды, которая представляет собой систему условий социализации и индивидуализации детей.</w:t>
      </w:r>
    </w:p>
    <w:p w:rsidR="00584E53" w:rsidRPr="00584E53" w:rsidRDefault="00584E53" w:rsidP="00584E53">
      <w:pPr>
        <w:tabs>
          <w:tab w:val="left" w:pos="1196"/>
        </w:tabs>
        <w:autoSpaceDE w:val="0"/>
        <w:autoSpaceDN w:val="0"/>
        <w:adjustRightInd w:val="0"/>
        <w:spacing w:after="0" w:line="240" w:lineRule="auto"/>
        <w:ind w:left="10" w:right="14"/>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highlight w:val="white"/>
        </w:rPr>
        <w:t xml:space="preserve">                 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w:t>
      </w:r>
      <w:r w:rsidRPr="00584E53">
        <w:rPr>
          <w:rFonts w:ascii="Times New Roman" w:hAnsi="Times New Roman" w:cs="Times New Roman"/>
          <w:color w:val="000000" w:themeColor="text1"/>
          <w:sz w:val="24"/>
          <w:szCs w:val="24"/>
          <w:highlight w:val="white"/>
          <w:u w:val="single"/>
        </w:rPr>
        <w:t>образовательные области</w:t>
      </w:r>
      <w:r w:rsidRPr="00584E53">
        <w:rPr>
          <w:rFonts w:ascii="Times New Roman" w:hAnsi="Times New Roman" w:cs="Times New Roman"/>
          <w:color w:val="000000" w:themeColor="text1"/>
          <w:sz w:val="24"/>
          <w:szCs w:val="24"/>
          <w:highlight w:val="white"/>
        </w:rPr>
        <w:t>):</w:t>
      </w:r>
    </w:p>
    <w:p w:rsidR="00584E53" w:rsidRPr="00584E53" w:rsidRDefault="00584E53" w:rsidP="00584E53">
      <w:pPr>
        <w:autoSpaceDE w:val="0"/>
        <w:autoSpaceDN w:val="0"/>
        <w:adjustRightInd w:val="0"/>
        <w:spacing w:after="0" w:line="240" w:lineRule="auto"/>
        <w:ind w:left="715" w:right="3368"/>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highlight w:val="white"/>
        </w:rPr>
        <w:t xml:space="preserve">- социально-коммуникативное развитие; </w:t>
      </w:r>
    </w:p>
    <w:p w:rsidR="00584E53" w:rsidRPr="00584E53" w:rsidRDefault="00584E53" w:rsidP="00584E53">
      <w:pPr>
        <w:autoSpaceDE w:val="0"/>
        <w:autoSpaceDN w:val="0"/>
        <w:adjustRightInd w:val="0"/>
        <w:spacing w:after="0" w:line="240" w:lineRule="auto"/>
        <w:ind w:left="715" w:right="3368"/>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highlight w:val="white"/>
        </w:rPr>
        <w:t>- познавательное развитие;</w:t>
      </w:r>
    </w:p>
    <w:p w:rsidR="00584E53" w:rsidRPr="00584E53" w:rsidRDefault="00584E53" w:rsidP="00584E53">
      <w:pPr>
        <w:autoSpaceDE w:val="0"/>
        <w:autoSpaceDN w:val="0"/>
        <w:adjustRightInd w:val="0"/>
        <w:spacing w:after="0" w:line="240" w:lineRule="auto"/>
        <w:ind w:left="715" w:right="3368"/>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highlight w:val="white"/>
        </w:rPr>
        <w:t xml:space="preserve">- речевое развитие; </w:t>
      </w:r>
    </w:p>
    <w:p w:rsidR="00584E53" w:rsidRPr="00584E53" w:rsidRDefault="00584E53" w:rsidP="00584E53">
      <w:pPr>
        <w:autoSpaceDE w:val="0"/>
        <w:autoSpaceDN w:val="0"/>
        <w:adjustRightInd w:val="0"/>
        <w:spacing w:after="0" w:line="240" w:lineRule="auto"/>
        <w:ind w:left="715" w:right="3368"/>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highlight w:val="white"/>
        </w:rPr>
        <w:t>- художественно-эстетическое развитие;</w:t>
      </w:r>
    </w:p>
    <w:p w:rsidR="00584E53" w:rsidRPr="00584E53" w:rsidRDefault="00584E53" w:rsidP="00584E53">
      <w:pPr>
        <w:autoSpaceDE w:val="0"/>
        <w:autoSpaceDN w:val="0"/>
        <w:adjustRightInd w:val="0"/>
        <w:spacing w:after="0" w:line="240" w:lineRule="auto"/>
        <w:ind w:left="715" w:right="3368"/>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highlight w:val="white"/>
        </w:rPr>
        <w:t>- физическое развитие.</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u w:val="single"/>
        </w:rPr>
        <w:t>Образовательные задачи Программы решаются  в различных видах деятельности</w:t>
      </w:r>
      <w:r w:rsidRPr="00584E53">
        <w:rPr>
          <w:rFonts w:ascii="Times New Roman" w:hAnsi="Times New Roman" w:cs="Times New Roman"/>
          <w:color w:val="000000" w:themeColor="text1"/>
          <w:sz w:val="24"/>
          <w:szCs w:val="24"/>
        </w:rPr>
        <w:t xml:space="preserve">. </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Для детей дошкольного возраста это: </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lastRenderedPageBreak/>
        <w:t>- игровая деятельность (включая сюжетно-ролевую игру как ведущую деятельность детей дошкольного возраста, а также игру с правилами и другие виды игры);</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коммуникативная (общение и взаимодействие со взрослыми и сверстниками);</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-познавательно-исследовательская (исследования объектов окружающего мира и экспериментирования с ними;  восприятие художественной литературы и фольклора);</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самообслуживание и элементарный бытовой труд (в помещении и на улице);</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конструирование из разного материала, включая конструкторы, модули, бумагу, природный и иной материал;</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изобразительная (рисования, лепки, аппликации);</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двигательная (овладение основными движениями) активность ребенка.</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Для успешной реализации Программы в ДОУ </w:t>
      </w:r>
      <w:r w:rsidRPr="00584E53">
        <w:rPr>
          <w:rFonts w:ascii="Times New Roman" w:hAnsi="Times New Roman" w:cs="Times New Roman"/>
          <w:color w:val="000000" w:themeColor="text1"/>
          <w:sz w:val="24"/>
          <w:szCs w:val="24"/>
          <w:u w:val="single"/>
        </w:rPr>
        <w:t>обеспечены следующие психолого-педагогические условия:</w:t>
      </w:r>
      <w:r w:rsidRPr="00584E53">
        <w:rPr>
          <w:rFonts w:ascii="Times New Roman" w:hAnsi="Times New Roman" w:cs="Times New Roman"/>
          <w:color w:val="000000" w:themeColor="text1"/>
          <w:sz w:val="24"/>
          <w:szCs w:val="24"/>
        </w:rPr>
        <w:t xml:space="preserve"> </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 способностях;</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использование в образовательном процессе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построение образовательного процесса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поддержка педагогами положительного, доброжелательного отношения детей друг к другу и взаимодействия детей друг с другом в разных видах деятельности; </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поддержка инициативы и самостоятельности детей в специфических для них видах деятельности;</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возможность выбора детьми материалов,  видов активности, участников совместной деятельности и общения;</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защита детей от всех форм физического и психического насилия; </w:t>
      </w:r>
    </w:p>
    <w:p w:rsidR="00584E53" w:rsidRPr="00584E53" w:rsidRDefault="00584E53" w:rsidP="00584E5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поддержка ДОУ и педагогами родителей (законных представителей) дошкольников в воспитании детей, охране и укреплении их здоровья, вовлечение семей воспитанников непосредственно в образовательный процесс.</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Одним из важных принципов технологии реализации Программы является совместное с родителями воспитание и развитие дошкольников, вовлечение родителей в образовательный процесс дошкольного учреждения.</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xml:space="preserve"> Направлениями взаимодействия педагога с родителями являются:</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lang w:val="en-US"/>
        </w:rPr>
        <w:t xml:space="preserve">• </w:t>
      </w:r>
      <w:r w:rsidRPr="00584E53">
        <w:rPr>
          <w:rFonts w:ascii="Times New Roman" w:hAnsi="Times New Roman" w:cs="Times New Roman"/>
          <w:color w:val="000000" w:themeColor="text1"/>
          <w:sz w:val="24"/>
          <w:szCs w:val="24"/>
        </w:rPr>
        <w:t>педагогический мониторинг,</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педагогическая поддержка,</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педагогическое образование родителей (законных представителей),</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 совместная деятельность педагогов и родителей.</w:t>
      </w:r>
    </w:p>
    <w:p w:rsidR="00584E53" w:rsidRPr="00584E53" w:rsidRDefault="00584E53" w:rsidP="00584E5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84E53">
        <w:rPr>
          <w:rFonts w:ascii="Times New Roman" w:hAnsi="Times New Roman" w:cs="Times New Roman"/>
          <w:color w:val="000000" w:themeColor="text1"/>
          <w:sz w:val="24"/>
          <w:szCs w:val="24"/>
        </w:rPr>
        <w:t>В ходе организации взаимодействия с родителями (законными представителями) воспитанников педагоги стремятся развивать их интерес к проявлениям своего ребенка, желание познать свои возможности как родителей, включиться в активное сотрудничество с педагогами в рамках реализации Программы.</w:t>
      </w: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584E53">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CF7C7F">
      <w:pPr>
        <w:autoSpaceDE w:val="0"/>
        <w:autoSpaceDN w:val="0"/>
        <w:adjustRightInd w:val="0"/>
        <w:spacing w:after="0" w:line="240" w:lineRule="auto"/>
        <w:jc w:val="both"/>
        <w:rPr>
          <w:rFonts w:ascii="Times New Roman" w:hAnsi="Times New Roman" w:cs="Times New Roman"/>
          <w:color w:val="000000" w:themeColor="text1"/>
          <w:sz w:val="24"/>
          <w:szCs w:val="24"/>
        </w:rPr>
      </w:pPr>
    </w:p>
    <w:p w:rsidR="00584E53" w:rsidRPr="00584E53" w:rsidRDefault="00584E53" w:rsidP="00CF7C7F">
      <w:pPr>
        <w:autoSpaceDE w:val="0"/>
        <w:autoSpaceDN w:val="0"/>
        <w:adjustRightInd w:val="0"/>
        <w:spacing w:after="0" w:line="240" w:lineRule="auto"/>
        <w:jc w:val="center"/>
        <w:rPr>
          <w:rFonts w:ascii="Times New Roman" w:hAnsi="Times New Roman" w:cs="Times New Roman"/>
          <w:b/>
          <w:bCs/>
          <w:color w:val="000000" w:themeColor="text1"/>
          <w:sz w:val="24"/>
          <w:szCs w:val="24"/>
          <w:highlight w:val="white"/>
        </w:rPr>
      </w:pPr>
      <w:r w:rsidRPr="00584E53">
        <w:rPr>
          <w:rFonts w:ascii="Times New Roman" w:hAnsi="Times New Roman" w:cs="Times New Roman"/>
          <w:b/>
          <w:bCs/>
          <w:color w:val="000000" w:themeColor="text1"/>
          <w:sz w:val="24"/>
          <w:szCs w:val="24"/>
          <w:highlight w:val="white"/>
        </w:rPr>
        <w:t>Литература:</w:t>
      </w:r>
    </w:p>
    <w:p w:rsidR="00584E53" w:rsidRPr="00584E53" w:rsidRDefault="00584E53" w:rsidP="00CF7C7F">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p>
    <w:p w:rsidR="00584E53" w:rsidRPr="00584E53" w:rsidRDefault="00584E53" w:rsidP="00CF7C7F">
      <w:pPr>
        <w:autoSpaceDE w:val="0"/>
        <w:autoSpaceDN w:val="0"/>
        <w:adjustRightInd w:val="0"/>
        <w:spacing w:after="0" w:line="240" w:lineRule="auto"/>
        <w:jc w:val="both"/>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highlight w:val="white"/>
        </w:rPr>
        <w:t>1. Примерное комплексно-тематическое планирование к программе «От рождения до школы». Младшая группа / Под ред. Н.Е. Вераксы, Т.С. Комаровой, М.А. Васильевой. - М.: МОЗАИКА-СИНТЕЗ, 2015.</w:t>
      </w:r>
    </w:p>
    <w:p w:rsidR="00584E53" w:rsidRPr="00584E53" w:rsidRDefault="00584E53" w:rsidP="00CF7C7F">
      <w:pPr>
        <w:autoSpaceDE w:val="0"/>
        <w:autoSpaceDN w:val="0"/>
        <w:adjustRightInd w:val="0"/>
        <w:spacing w:after="0" w:line="240" w:lineRule="auto"/>
        <w:jc w:val="both"/>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highlight w:val="white"/>
        </w:rPr>
        <w:t>2. Основная  образовательная программа дошкольного образования МБДОУ «Детский сад №1 г.Льгова» на 2015 – 2016 учебный год</w:t>
      </w:r>
    </w:p>
    <w:p w:rsidR="00584E53" w:rsidRPr="00584E53" w:rsidRDefault="00584E53" w:rsidP="00CF7C7F">
      <w:pPr>
        <w:autoSpaceDE w:val="0"/>
        <w:autoSpaceDN w:val="0"/>
        <w:adjustRightInd w:val="0"/>
        <w:spacing w:after="0" w:line="240" w:lineRule="auto"/>
        <w:jc w:val="both"/>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highlight w:val="white"/>
        </w:rPr>
        <w:t>3. Гербова В.В. Развитие речи в детском саду. Младшая группа (3-4 года). - М.:МОЗАИКА-СИНТЕЗ, 2015.</w:t>
      </w:r>
    </w:p>
    <w:p w:rsidR="00584E53" w:rsidRPr="00584E53" w:rsidRDefault="00584E53" w:rsidP="00CF7C7F">
      <w:pPr>
        <w:autoSpaceDE w:val="0"/>
        <w:autoSpaceDN w:val="0"/>
        <w:adjustRightInd w:val="0"/>
        <w:spacing w:after="0" w:line="240" w:lineRule="auto"/>
        <w:jc w:val="both"/>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highlight w:val="white"/>
        </w:rPr>
        <w:t>4. Лыкова И.А. Изобразительная деятельность в детском саду. Вторая младшая группа. (Образовательная область «Художественно-эстетическое развитие»): учебно-методическое пособие, - М.: Издательский дом «Цветной мир», 2014.</w:t>
      </w:r>
    </w:p>
    <w:p w:rsidR="00584E53" w:rsidRPr="00584E53" w:rsidRDefault="00584E53" w:rsidP="00CF7C7F">
      <w:pPr>
        <w:autoSpaceDE w:val="0"/>
        <w:autoSpaceDN w:val="0"/>
        <w:adjustRightInd w:val="0"/>
        <w:spacing w:after="0" w:line="240" w:lineRule="auto"/>
        <w:jc w:val="both"/>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highlight w:val="white"/>
        </w:rPr>
        <w:t>5. Дыбина О.В. Ознакомление с предметным и социальным окружением: Младшая группа</w:t>
      </w:r>
    </w:p>
    <w:p w:rsidR="00584E53" w:rsidRPr="00584E53" w:rsidRDefault="00584E53" w:rsidP="00CF7C7F">
      <w:pPr>
        <w:autoSpaceDE w:val="0"/>
        <w:autoSpaceDN w:val="0"/>
        <w:adjustRightInd w:val="0"/>
        <w:spacing w:after="0" w:line="240" w:lineRule="auto"/>
        <w:jc w:val="both"/>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highlight w:val="white"/>
        </w:rPr>
        <w:t>(3-4 года).- М.: МОЗАИКА-СИНТЕЗ, 2015</w:t>
      </w:r>
    </w:p>
    <w:p w:rsidR="00584E53" w:rsidRPr="00584E53" w:rsidRDefault="00584E53" w:rsidP="00CF7C7F">
      <w:pPr>
        <w:autoSpaceDE w:val="0"/>
        <w:autoSpaceDN w:val="0"/>
        <w:adjustRightInd w:val="0"/>
        <w:spacing w:after="0" w:line="240" w:lineRule="auto"/>
        <w:jc w:val="both"/>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highlight w:val="white"/>
        </w:rPr>
        <w:t>6.Помораева И.А., Позина В.А. Формирование элементарных математических представлений. Младшая группа (3-4 года). - М.: МОЗАИКА-СИНТЕЗ, 2015</w:t>
      </w:r>
    </w:p>
    <w:p w:rsidR="00584E53" w:rsidRPr="00584E53" w:rsidRDefault="00584E53" w:rsidP="00CF7C7F">
      <w:pPr>
        <w:autoSpaceDE w:val="0"/>
        <w:autoSpaceDN w:val="0"/>
        <w:adjustRightInd w:val="0"/>
        <w:spacing w:after="0" w:line="240" w:lineRule="auto"/>
        <w:jc w:val="both"/>
        <w:rPr>
          <w:rFonts w:ascii="Times New Roman" w:hAnsi="Times New Roman" w:cs="Times New Roman"/>
          <w:color w:val="000000" w:themeColor="text1"/>
          <w:sz w:val="24"/>
          <w:szCs w:val="24"/>
          <w:highlight w:val="white"/>
        </w:rPr>
      </w:pPr>
      <w:r w:rsidRPr="00584E53">
        <w:rPr>
          <w:rFonts w:ascii="Times New Roman" w:hAnsi="Times New Roman" w:cs="Times New Roman"/>
          <w:color w:val="000000" w:themeColor="text1"/>
          <w:sz w:val="24"/>
          <w:szCs w:val="24"/>
          <w:highlight w:val="white"/>
        </w:rPr>
        <w:t xml:space="preserve">7. </w:t>
      </w:r>
      <w:r w:rsidRPr="00584E53">
        <w:rPr>
          <w:rFonts w:ascii="Times New Roman" w:hAnsi="Times New Roman" w:cs="Times New Roman"/>
          <w:color w:val="000000" w:themeColor="text1"/>
          <w:spacing w:val="1"/>
          <w:sz w:val="24"/>
          <w:szCs w:val="24"/>
          <w:highlight w:val="white"/>
        </w:rPr>
        <w:t xml:space="preserve">Положение об основной образовательной программе дошкольного образования </w:t>
      </w:r>
      <w:r w:rsidRPr="00584E53">
        <w:rPr>
          <w:rFonts w:ascii="Times New Roman" w:hAnsi="Times New Roman" w:cs="Times New Roman"/>
          <w:color w:val="000000" w:themeColor="text1"/>
          <w:sz w:val="24"/>
          <w:szCs w:val="24"/>
          <w:highlight w:val="white"/>
        </w:rPr>
        <w:t>муниципального бюджетного дошкольного образовательного учреждения «Центр развития ребенка – детский сад № 98».</w:t>
      </w:r>
    </w:p>
    <w:p w:rsidR="00584E53" w:rsidRPr="00584E53" w:rsidRDefault="00584E53" w:rsidP="00584E53">
      <w:pPr>
        <w:autoSpaceDE w:val="0"/>
        <w:autoSpaceDN w:val="0"/>
        <w:adjustRightInd w:val="0"/>
        <w:spacing w:after="0" w:line="240" w:lineRule="auto"/>
        <w:rPr>
          <w:rFonts w:ascii="Times New Roman" w:hAnsi="Times New Roman" w:cs="Times New Roman"/>
          <w:color w:val="000000" w:themeColor="text1"/>
          <w:sz w:val="24"/>
          <w:szCs w:val="24"/>
        </w:rPr>
      </w:pPr>
    </w:p>
    <w:p w:rsidR="00584E53" w:rsidRPr="00584E53" w:rsidRDefault="00584E53" w:rsidP="00584E53">
      <w:pPr>
        <w:spacing w:after="0" w:line="240" w:lineRule="auto"/>
        <w:rPr>
          <w:rFonts w:ascii="Times New Roman" w:hAnsi="Times New Roman" w:cs="Times New Roman"/>
          <w:color w:val="000000" w:themeColor="text1"/>
          <w:sz w:val="24"/>
          <w:szCs w:val="24"/>
        </w:rPr>
      </w:pPr>
    </w:p>
    <w:sectPr w:rsidR="00584E53" w:rsidRPr="00584E53" w:rsidSect="00584E53">
      <w:pgSz w:w="12240" w:h="15840"/>
      <w:pgMar w:top="567" w:right="850"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08C9DE4"/>
    <w:lvl w:ilvl="0">
      <w:numFmt w:val="bullet"/>
      <w:lvlText w:val="*"/>
      <w:lvlJc w:val="left"/>
    </w:lvl>
  </w:abstractNum>
  <w:num w:numId="1">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compat>
    <w:useFELayout/>
  </w:compat>
  <w:rsids>
    <w:rsidRoot w:val="00584E53"/>
    <w:rsid w:val="00010416"/>
    <w:rsid w:val="00584E53"/>
    <w:rsid w:val="008D16BD"/>
    <w:rsid w:val="00CF7C7F"/>
    <w:rsid w:val="00F43B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3B2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1041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1041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28562</Words>
  <Characters>162806</Characters>
  <Application>Microsoft Office Word</Application>
  <DocSecurity>0</DocSecurity>
  <Lines>1356</Lines>
  <Paragraphs>381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190987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Zverdvd.org</dc:creator>
  <cp:keywords/>
  <dc:description/>
  <cp:lastModifiedBy>Zverdvd.org</cp:lastModifiedBy>
  <cp:revision>5</cp:revision>
  <dcterms:created xsi:type="dcterms:W3CDTF">2017-02-14T06:55:00Z</dcterms:created>
  <dcterms:modified xsi:type="dcterms:W3CDTF">2017-02-14T10:19:00Z</dcterms:modified>
</cp:coreProperties>
</file>